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5005D" w14:textId="650FADF7" w:rsidR="00D46E7D" w:rsidRPr="00D46E7D" w:rsidRDefault="00D46E7D" w:rsidP="00D46E7D">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#92                                          R1-18</w:t>
      </w:r>
      <w:r w:rsidR="00864D79">
        <w:rPr>
          <w:rFonts w:ascii="Arial" w:hAnsi="Arial" w:cs="Arial"/>
          <w:b/>
          <w:bCs/>
          <w:sz w:val="28"/>
          <w:lang w:val="en-GB" w:eastAsia="en-US"/>
        </w:rPr>
        <w:t>02333</w:t>
      </w:r>
    </w:p>
    <w:p w14:paraId="380BD3D1" w14:textId="77777777" w:rsidR="00D46E7D" w:rsidRPr="00AC2F50" w:rsidRDefault="00D46E7D" w:rsidP="00D46E7D">
      <w:pPr>
        <w:pStyle w:val="3GPPHeader"/>
        <w:spacing w:after="0"/>
        <w:rPr>
          <w:rFonts w:ascii="Arial" w:hAnsi="Arial" w:cs="Arial"/>
          <w:szCs w:val="28"/>
        </w:rPr>
      </w:pPr>
      <w:r w:rsidRPr="00AC2F50">
        <w:rPr>
          <w:rFonts w:ascii="Arial" w:eastAsia="MS Mincho" w:hAnsi="Arial" w:cs="Arial"/>
          <w:bCs/>
          <w:szCs w:val="28"/>
          <w:lang w:eastAsia="ja-JP"/>
        </w:rPr>
        <w:t>Athens, Greece, February 26</w:t>
      </w:r>
      <w:r w:rsidRPr="00AC2F50">
        <w:rPr>
          <w:rFonts w:ascii="Arial" w:eastAsia="MS Mincho" w:hAnsi="Arial" w:cs="Arial"/>
          <w:bCs/>
          <w:szCs w:val="28"/>
          <w:vertAlign w:val="superscript"/>
          <w:lang w:eastAsia="ja-JP"/>
        </w:rPr>
        <w:t>th</w:t>
      </w:r>
      <w:r w:rsidRPr="00AC2F50">
        <w:rPr>
          <w:rFonts w:ascii="Arial" w:eastAsia="MS Mincho" w:hAnsi="Arial" w:cs="Arial"/>
          <w:bCs/>
          <w:szCs w:val="28"/>
          <w:lang w:eastAsia="ja-JP"/>
        </w:rPr>
        <w:t xml:space="preserve"> – March 2</w:t>
      </w:r>
      <w:r w:rsidRPr="00AC2F50">
        <w:rPr>
          <w:rFonts w:ascii="Arial" w:eastAsia="MS Mincho" w:hAnsi="Arial" w:cs="Arial"/>
          <w:bCs/>
          <w:szCs w:val="28"/>
          <w:vertAlign w:val="superscript"/>
          <w:lang w:eastAsia="ja-JP"/>
        </w:rPr>
        <w:t>nd</w:t>
      </w:r>
      <w:r w:rsidRPr="00AC2F50">
        <w:rPr>
          <w:rFonts w:ascii="Arial" w:eastAsia="MS Mincho" w:hAnsi="Arial" w:cs="Arial"/>
          <w:bCs/>
          <w:szCs w:val="28"/>
          <w:lang w:eastAsia="ja-JP"/>
        </w:rPr>
        <w:t>, 2018</w:t>
      </w:r>
    </w:p>
    <w:p w14:paraId="38C9BF36" w14:textId="77777777" w:rsidR="00D46E7D" w:rsidRPr="00D46E7D" w:rsidRDefault="00D46E7D" w:rsidP="00D46E7D">
      <w:pPr>
        <w:tabs>
          <w:tab w:val="right" w:pos="9630"/>
        </w:tabs>
        <w:rPr>
          <w:rFonts w:ascii="Arial" w:eastAsia="SimSun" w:hAnsi="Arial" w:cs="Arial"/>
          <w:b/>
          <w:lang w:val="en-GB" w:eastAsia="en-US"/>
        </w:rPr>
      </w:pPr>
    </w:p>
    <w:p w14:paraId="2EB93CA1" w14:textId="77EB0B18" w:rsidR="00D46E7D" w:rsidRPr="00D46E7D" w:rsidRDefault="00D46E7D" w:rsidP="00D46E7D">
      <w:pPr>
        <w:adjustRightInd w:val="0"/>
        <w:snapToGrid w:val="0"/>
        <w:spacing w:line="360" w:lineRule="auto"/>
        <w:rPr>
          <w:rFonts w:ascii="Arial" w:hAnsi="Arial" w:cs="Arial"/>
          <w:snapToGrid w:val="0"/>
        </w:rPr>
      </w:pPr>
      <w:r w:rsidRPr="00D46E7D">
        <w:rPr>
          <w:rFonts w:ascii="Arial" w:hAnsi="Arial" w:cs="Arial"/>
          <w:b/>
          <w:snapToGrid w:val="0"/>
        </w:rPr>
        <w:t>Agenda item:</w:t>
      </w:r>
      <w:r w:rsidRPr="00D46E7D">
        <w:rPr>
          <w:rFonts w:ascii="Arial" w:hAnsi="Arial" w:cs="Arial"/>
          <w:snapToGrid w:val="0"/>
        </w:rPr>
        <w:t xml:space="preserve">    6.2.6.1.1.</w:t>
      </w:r>
      <w:r>
        <w:rPr>
          <w:rFonts w:ascii="Arial" w:hAnsi="Arial" w:cs="Arial"/>
          <w:snapToGrid w:val="0"/>
        </w:rPr>
        <w:t>3</w:t>
      </w:r>
    </w:p>
    <w:p w14:paraId="1357C74E" w14:textId="77777777" w:rsidR="00D46E7D" w:rsidRPr="00D46E7D" w:rsidRDefault="00D46E7D" w:rsidP="00D46E7D">
      <w:pPr>
        <w:adjustRightInd w:val="0"/>
        <w:snapToGrid w:val="0"/>
        <w:spacing w:line="360" w:lineRule="auto"/>
        <w:rPr>
          <w:rFonts w:ascii="Arial" w:hAnsi="Arial"/>
        </w:rPr>
      </w:pPr>
      <w:r w:rsidRPr="00D46E7D">
        <w:rPr>
          <w:rFonts w:ascii="Arial" w:hAnsi="Arial" w:cs="Arial"/>
          <w:b/>
          <w:snapToGrid w:val="0"/>
        </w:rPr>
        <w:t>Source:</w:t>
      </w:r>
      <w:r w:rsidRPr="00D46E7D">
        <w:rPr>
          <w:rFonts w:ascii="Arial" w:hAnsi="Arial" w:cs="Arial"/>
          <w:snapToGrid w:val="0"/>
        </w:rPr>
        <w:t xml:space="preserve">             Qualcomm</w:t>
      </w:r>
      <w:r w:rsidRPr="00D46E7D">
        <w:rPr>
          <w:rFonts w:ascii="Arial" w:eastAsia="SimSun" w:hAnsi="Arial" w:cs="Arial" w:hint="eastAsia"/>
          <w:snapToGrid w:val="0"/>
          <w:lang w:eastAsia="zh-CN"/>
        </w:rPr>
        <w:t xml:space="preserve"> </w:t>
      </w:r>
      <w:r w:rsidRPr="00D46E7D">
        <w:rPr>
          <w:rFonts w:ascii="Arial" w:hAnsi="Arial"/>
        </w:rPr>
        <w:t>Incorporated</w:t>
      </w:r>
    </w:p>
    <w:p w14:paraId="2985B482" w14:textId="6041E8FA" w:rsidR="00D46E7D" w:rsidRPr="00D46E7D" w:rsidRDefault="00D46E7D" w:rsidP="00D46E7D">
      <w:pPr>
        <w:spacing w:line="360" w:lineRule="auto"/>
        <w:rPr>
          <w:rFonts w:ascii="Arial" w:hAnsi="Arial" w:cs="Arial"/>
          <w:snapToGrid w:val="0"/>
        </w:rPr>
      </w:pPr>
      <w:r w:rsidRPr="00D46E7D">
        <w:rPr>
          <w:rFonts w:ascii="Arial" w:hAnsi="Arial" w:cs="Arial"/>
          <w:b/>
          <w:snapToGrid w:val="0"/>
        </w:rPr>
        <w:t xml:space="preserve">Title:                  </w:t>
      </w:r>
      <w:r w:rsidRPr="00D46E7D">
        <w:rPr>
          <w:rFonts w:ascii="Arial" w:hAnsi="Arial" w:cs="Arial"/>
          <w:snapToGrid w:val="0"/>
        </w:rPr>
        <w:t xml:space="preserve">WUS </w:t>
      </w:r>
      <w:r>
        <w:rPr>
          <w:rFonts w:ascii="Arial" w:hAnsi="Arial" w:cs="Arial"/>
          <w:snapToGrid w:val="0"/>
        </w:rPr>
        <w:t>signal design</w:t>
      </w:r>
    </w:p>
    <w:p w14:paraId="096AA969" w14:textId="77777777" w:rsidR="00D46E7D" w:rsidRPr="00D46E7D" w:rsidRDefault="00D46E7D" w:rsidP="00D46E7D">
      <w:pPr>
        <w:spacing w:line="360" w:lineRule="auto"/>
        <w:rPr>
          <w:rFonts w:ascii="Arial" w:hAnsi="Arial" w:cs="Arial"/>
          <w:snapToGrid w:val="0"/>
        </w:rPr>
      </w:pPr>
      <w:r w:rsidRPr="00D46E7D">
        <w:rPr>
          <w:rFonts w:ascii="Arial" w:hAnsi="Arial" w:cs="Arial"/>
          <w:b/>
          <w:snapToGrid w:val="0"/>
        </w:rPr>
        <w:t>Document for:</w:t>
      </w:r>
      <w:r w:rsidRPr="00D46E7D">
        <w:rPr>
          <w:rFonts w:ascii="Arial" w:hAnsi="Arial" w:cs="Arial"/>
          <w:snapToGrid w:val="0"/>
        </w:rPr>
        <w:t xml:space="preserve">  Discussion</w:t>
      </w:r>
      <w:r w:rsidRPr="00D46E7D">
        <w:rPr>
          <w:rFonts w:ascii="Arial" w:eastAsia="SimSun" w:hAnsi="Arial" w:cs="Arial" w:hint="eastAsia"/>
          <w:snapToGrid w:val="0"/>
          <w:lang w:eastAsia="zh-CN"/>
        </w:rPr>
        <w:t xml:space="preserve"> and </w:t>
      </w:r>
      <w:r w:rsidRPr="00D46E7D">
        <w:rPr>
          <w:rFonts w:ascii="Arial" w:hAnsi="Arial" w:cs="Arial"/>
          <w:snapToGrid w:val="0"/>
        </w:rPr>
        <w:t xml:space="preserve">Decision </w:t>
      </w:r>
    </w:p>
    <w:p w14:paraId="7AB7E55C" w14:textId="77777777" w:rsidR="00E80D0C" w:rsidRPr="00DA0BD4" w:rsidRDefault="00E80D0C" w:rsidP="00DA0BD4">
      <w:pPr>
        <w:pStyle w:val="Heading1"/>
        <w:numPr>
          <w:ilvl w:val="0"/>
          <w:numId w:val="13"/>
        </w:numPr>
        <w:tabs>
          <w:tab w:val="num" w:pos="425"/>
        </w:tabs>
        <w:overflowPunct/>
        <w:autoSpaceDE/>
        <w:autoSpaceDN/>
        <w:adjustRightInd/>
        <w:ind w:left="432" w:hanging="432"/>
        <w:textAlignment w:val="auto"/>
        <w:rPr>
          <w:rFonts w:eastAsia="SimSun"/>
        </w:rPr>
      </w:pPr>
      <w:r w:rsidRPr="00DA0BD4">
        <w:rPr>
          <w:rFonts w:eastAsia="SimSun"/>
        </w:rPr>
        <w:t>Introduction</w:t>
      </w:r>
    </w:p>
    <w:p w14:paraId="53A939B1" w14:textId="1978D5C7" w:rsidR="00C67CE4" w:rsidRPr="00EB1659" w:rsidRDefault="00C67CE4" w:rsidP="00C67CE4">
      <w:pPr>
        <w:overflowPunct w:val="0"/>
        <w:adjustRightInd w:val="0"/>
        <w:spacing w:after="120"/>
        <w:contextualSpacing/>
        <w:textAlignment w:val="baseline"/>
        <w:rPr>
          <w:rFonts w:ascii="Times New Roman"/>
          <w:snapToGrid w:val="0"/>
          <w:sz w:val="22"/>
          <w:szCs w:val="22"/>
          <w:lang w:val="en-GB"/>
        </w:rPr>
      </w:pPr>
      <w:r w:rsidRPr="00EB1659">
        <w:rPr>
          <w:rFonts w:ascii="Times New Roman"/>
          <w:snapToGrid w:val="0"/>
          <w:sz w:val="22"/>
          <w:szCs w:val="22"/>
          <w:lang w:val="en-GB"/>
        </w:rPr>
        <w:t>In  RAN1 #9</w:t>
      </w:r>
      <w:r w:rsidR="00D46E7D">
        <w:rPr>
          <w:rFonts w:ascii="Times New Roman"/>
          <w:snapToGrid w:val="0"/>
          <w:sz w:val="22"/>
          <w:szCs w:val="22"/>
          <w:lang w:val="en-GB"/>
        </w:rPr>
        <w:t>1</w:t>
      </w:r>
      <w:r w:rsidRPr="00EB1659">
        <w:rPr>
          <w:rFonts w:ascii="Times New Roman"/>
          <w:snapToGrid w:val="0"/>
          <w:sz w:val="22"/>
          <w:szCs w:val="22"/>
          <w:lang w:val="en-GB"/>
        </w:rPr>
        <w:t xml:space="preserve"> the following was agreed </w:t>
      </w:r>
      <w:r w:rsidRPr="00EB1659">
        <w:rPr>
          <w:rFonts w:ascii="Times New Roman"/>
          <w:snapToGrid w:val="0"/>
          <w:sz w:val="22"/>
          <w:szCs w:val="22"/>
          <w:lang w:val="en-GB"/>
        </w:rPr>
        <w:fldChar w:fldCharType="begin"/>
      </w:r>
      <w:r w:rsidRPr="00EB1659">
        <w:rPr>
          <w:rFonts w:ascii="Times New Roman"/>
          <w:snapToGrid w:val="0"/>
          <w:sz w:val="22"/>
          <w:szCs w:val="22"/>
          <w:lang w:val="en-GB"/>
        </w:rPr>
        <w:instrText xml:space="preserve"> REF _Ref490169147 \r \h </w:instrText>
      </w:r>
      <w:r w:rsidR="00EB1659">
        <w:rPr>
          <w:rFonts w:ascii="Times New Roman"/>
          <w:snapToGrid w:val="0"/>
          <w:sz w:val="22"/>
          <w:szCs w:val="22"/>
          <w:lang w:val="en-GB"/>
        </w:rPr>
        <w:instrText xml:space="preserve"> \* MERGEFORMAT </w:instrText>
      </w:r>
      <w:r w:rsidRPr="00EB1659">
        <w:rPr>
          <w:rFonts w:ascii="Times New Roman"/>
          <w:snapToGrid w:val="0"/>
          <w:sz w:val="22"/>
          <w:szCs w:val="22"/>
          <w:lang w:val="en-GB"/>
        </w:rPr>
      </w:r>
      <w:r w:rsidRPr="00EB1659">
        <w:rPr>
          <w:rFonts w:ascii="Times New Roman"/>
          <w:snapToGrid w:val="0"/>
          <w:sz w:val="22"/>
          <w:szCs w:val="22"/>
          <w:lang w:val="en-GB"/>
        </w:rPr>
        <w:fldChar w:fldCharType="separate"/>
      </w:r>
      <w:r w:rsidRPr="00EB1659">
        <w:rPr>
          <w:rFonts w:ascii="Times New Roman"/>
          <w:snapToGrid w:val="0"/>
          <w:sz w:val="22"/>
          <w:szCs w:val="22"/>
          <w:lang w:val="en-GB"/>
        </w:rPr>
        <w:t>[1]</w:t>
      </w:r>
      <w:r w:rsidRPr="00EB1659">
        <w:rPr>
          <w:rFonts w:ascii="Times New Roman"/>
          <w:snapToGrid w:val="0"/>
          <w:sz w:val="22"/>
          <w:szCs w:val="22"/>
          <w:lang w:val="en-GB"/>
        </w:rPr>
        <w:fldChar w:fldCharType="end"/>
      </w:r>
      <w:r w:rsidRPr="00EB1659">
        <w:rPr>
          <w:rFonts w:ascii="Times New Roman"/>
          <w:snapToGrid w:val="0"/>
          <w:sz w:val="22"/>
          <w:szCs w:val="22"/>
          <w:lang w:val="en-GB"/>
        </w:rPr>
        <w:t xml:space="preserve">: </w:t>
      </w:r>
    </w:p>
    <w:p w14:paraId="3E4714F1" w14:textId="77777777" w:rsidR="00D46E7D" w:rsidRPr="00D46E7D" w:rsidRDefault="00D46E7D" w:rsidP="00D46E7D">
      <w:pPr>
        <w:widowControl/>
        <w:wordWrap/>
        <w:autoSpaceDE/>
        <w:autoSpaceDN/>
        <w:ind w:left="720" w:hanging="720"/>
        <w:jc w:val="left"/>
        <w:rPr>
          <w:rFonts w:ascii="Times" w:eastAsia="Yu Mincho" w:hAnsi="Times"/>
          <w:b/>
          <w:kern w:val="0"/>
          <w:sz w:val="22"/>
          <w:szCs w:val="20"/>
          <w:lang w:val="en-GB" w:eastAsia="ja-JP"/>
        </w:rPr>
      </w:pPr>
      <w:r w:rsidRPr="00D46E7D">
        <w:rPr>
          <w:rFonts w:ascii="Times" w:eastAsia="Yu Mincho" w:hAnsi="Times"/>
          <w:b/>
          <w:kern w:val="0"/>
          <w:sz w:val="22"/>
          <w:szCs w:val="20"/>
          <w:highlight w:val="green"/>
          <w:lang w:val="en-GB" w:eastAsia="ja-JP"/>
        </w:rPr>
        <w:t>Agreement</w:t>
      </w:r>
    </w:p>
    <w:p w14:paraId="47FB2403" w14:textId="77777777" w:rsidR="00D46E7D" w:rsidRPr="00D46E7D" w:rsidRDefault="00D46E7D" w:rsidP="00D46E7D">
      <w:pPr>
        <w:widowControl/>
        <w:numPr>
          <w:ilvl w:val="0"/>
          <w:numId w:val="17"/>
        </w:numPr>
        <w:wordWrap/>
        <w:autoSpaceDE/>
        <w:autoSpaceDN/>
        <w:jc w:val="left"/>
        <w:rPr>
          <w:rFonts w:ascii="Times" w:eastAsia="SimSun" w:hAnsi="Times"/>
          <w:kern w:val="0"/>
          <w:sz w:val="22"/>
          <w:szCs w:val="20"/>
          <w:lang w:val="en-GB" w:eastAsia="en-US"/>
        </w:rPr>
      </w:pPr>
      <w:r w:rsidRPr="00D46E7D">
        <w:rPr>
          <w:rFonts w:ascii="Times" w:eastAsia="Yu Mincho" w:hAnsi="Times" w:hint="eastAsia"/>
          <w:kern w:val="0"/>
          <w:sz w:val="22"/>
          <w:szCs w:val="20"/>
          <w:lang w:val="en-GB" w:eastAsia="ja-JP"/>
        </w:rPr>
        <w:t>U</w:t>
      </w:r>
      <w:r w:rsidRPr="00D46E7D">
        <w:rPr>
          <w:rFonts w:ascii="Times" w:eastAsia="Yu Mincho" w:hAnsi="Times"/>
          <w:kern w:val="0"/>
          <w:sz w:val="22"/>
          <w:szCs w:val="20"/>
          <w:lang w:val="en-GB" w:eastAsia="ja-JP"/>
        </w:rPr>
        <w:t>E can assume all the REs for transmission of WUS in a given subframe use the same antenna port.</w:t>
      </w:r>
    </w:p>
    <w:p w14:paraId="08A1655A" w14:textId="77777777" w:rsidR="00D46E7D" w:rsidRPr="00D46E7D" w:rsidRDefault="00D46E7D" w:rsidP="00D46E7D">
      <w:pPr>
        <w:widowControl/>
        <w:numPr>
          <w:ilvl w:val="0"/>
          <w:numId w:val="17"/>
        </w:numPr>
        <w:wordWrap/>
        <w:autoSpaceDE/>
        <w:autoSpaceDN/>
        <w:jc w:val="left"/>
        <w:rPr>
          <w:rFonts w:ascii="Times" w:eastAsia="SimSun" w:hAnsi="Times"/>
          <w:kern w:val="0"/>
          <w:sz w:val="22"/>
          <w:szCs w:val="20"/>
          <w:lang w:val="en-GB" w:eastAsia="en-US"/>
        </w:rPr>
      </w:pPr>
      <w:r w:rsidRPr="00D46E7D">
        <w:rPr>
          <w:rFonts w:ascii="Times" w:eastAsia="SimSun" w:hAnsi="Times"/>
          <w:kern w:val="0"/>
          <w:sz w:val="22"/>
          <w:szCs w:val="20"/>
          <w:lang w:val="en-GB" w:eastAsia="en-US"/>
        </w:rPr>
        <w:t>The UE shall not assume the transmission of WUS in more than X consecutive subframes use same antenna port.</w:t>
      </w:r>
    </w:p>
    <w:p w14:paraId="32B9F481" w14:textId="77777777" w:rsidR="00D46E7D" w:rsidRPr="00D46E7D" w:rsidRDefault="00D46E7D" w:rsidP="00D46E7D">
      <w:pPr>
        <w:widowControl/>
        <w:numPr>
          <w:ilvl w:val="1"/>
          <w:numId w:val="17"/>
        </w:numPr>
        <w:wordWrap/>
        <w:autoSpaceDE/>
        <w:autoSpaceDN/>
        <w:jc w:val="left"/>
        <w:rPr>
          <w:rFonts w:ascii="Times" w:eastAsia="SimSun" w:hAnsi="Times"/>
          <w:kern w:val="0"/>
          <w:sz w:val="22"/>
          <w:szCs w:val="20"/>
          <w:lang w:val="en-GB" w:eastAsia="en-US"/>
        </w:rPr>
      </w:pPr>
      <w:r w:rsidRPr="00D46E7D">
        <w:rPr>
          <w:rFonts w:ascii="Times" w:eastAsia="SimSun" w:hAnsi="Times"/>
          <w:kern w:val="0"/>
          <w:sz w:val="22"/>
          <w:szCs w:val="20"/>
          <w:lang w:val="en-GB" w:eastAsia="en-US"/>
        </w:rPr>
        <w:t>FFS: value of X</w:t>
      </w:r>
    </w:p>
    <w:p w14:paraId="7F085D52" w14:textId="142E8CDC" w:rsidR="00473E5A" w:rsidRPr="00D46E7D" w:rsidRDefault="00473E5A" w:rsidP="006B7866">
      <w:pPr>
        <w:overflowPunct w:val="0"/>
        <w:adjustRightInd w:val="0"/>
        <w:spacing w:after="120"/>
        <w:contextualSpacing/>
        <w:textAlignment w:val="baseline"/>
        <w:rPr>
          <w:rFonts w:ascii="Times New Roman"/>
          <w:i/>
          <w:snapToGrid w:val="0"/>
          <w:sz w:val="24"/>
          <w:szCs w:val="22"/>
        </w:rPr>
      </w:pPr>
    </w:p>
    <w:p w14:paraId="2A1D5418" w14:textId="77777777" w:rsidR="00D46E7D" w:rsidRPr="00D46E7D" w:rsidRDefault="00D46E7D" w:rsidP="00D46E7D">
      <w:pPr>
        <w:widowControl/>
        <w:wordWrap/>
        <w:autoSpaceDE/>
        <w:autoSpaceDN/>
        <w:ind w:left="720" w:hanging="720"/>
        <w:jc w:val="left"/>
        <w:rPr>
          <w:rFonts w:ascii="Times" w:eastAsia="Yu Mincho" w:hAnsi="Times"/>
          <w:kern w:val="0"/>
          <w:sz w:val="22"/>
          <w:szCs w:val="20"/>
          <w:lang w:val="en-GB" w:eastAsia="ja-JP"/>
        </w:rPr>
      </w:pPr>
      <w:r w:rsidRPr="00D46E7D">
        <w:rPr>
          <w:rFonts w:ascii="Times" w:eastAsia="Yu Mincho" w:hAnsi="Times"/>
          <w:kern w:val="0"/>
          <w:sz w:val="22"/>
          <w:szCs w:val="20"/>
          <w:highlight w:val="green"/>
          <w:lang w:val="en-GB" w:eastAsia="ja-JP"/>
        </w:rPr>
        <w:t>Agreement</w:t>
      </w:r>
    </w:p>
    <w:p w14:paraId="422FF5A9" w14:textId="77777777" w:rsidR="00D46E7D" w:rsidRPr="00D46E7D" w:rsidRDefault="00D46E7D" w:rsidP="00D46E7D">
      <w:pPr>
        <w:widowControl/>
        <w:wordWrap/>
        <w:autoSpaceDE/>
        <w:autoSpaceDN/>
        <w:ind w:left="720" w:hanging="720"/>
        <w:jc w:val="left"/>
        <w:rPr>
          <w:rFonts w:ascii="Times" w:hAnsi="Times"/>
          <w:kern w:val="0"/>
          <w:sz w:val="22"/>
          <w:szCs w:val="20"/>
          <w:lang w:val="en-GB" w:eastAsia="x-none"/>
        </w:rPr>
      </w:pPr>
      <w:r w:rsidRPr="00D46E7D">
        <w:rPr>
          <w:rFonts w:ascii="Times" w:hAnsi="Times"/>
          <w:kern w:val="0"/>
          <w:sz w:val="22"/>
          <w:szCs w:val="20"/>
          <w:lang w:eastAsia="x-none"/>
        </w:rPr>
        <w:t>WUS sequence is based on ZC-sequence</w:t>
      </w:r>
    </w:p>
    <w:p w14:paraId="44F01F2C" w14:textId="77777777" w:rsidR="00D46E7D" w:rsidRPr="00D46E7D" w:rsidRDefault="00D46E7D" w:rsidP="00D46E7D">
      <w:pPr>
        <w:widowControl/>
        <w:numPr>
          <w:ilvl w:val="0"/>
          <w:numId w:val="18"/>
        </w:numPr>
        <w:wordWrap/>
        <w:autoSpaceDE/>
        <w:autoSpaceDN/>
        <w:jc w:val="left"/>
        <w:rPr>
          <w:rFonts w:ascii="Times" w:hAnsi="Times"/>
          <w:kern w:val="0"/>
          <w:sz w:val="22"/>
          <w:szCs w:val="20"/>
          <w:lang w:eastAsia="x-none"/>
        </w:rPr>
      </w:pPr>
      <w:r w:rsidRPr="00D46E7D">
        <w:rPr>
          <w:rFonts w:ascii="Times" w:eastAsia="Yu Mincho" w:hAnsi="Times"/>
          <w:kern w:val="0"/>
          <w:sz w:val="22"/>
          <w:szCs w:val="20"/>
          <w:lang w:eastAsia="ja-JP"/>
        </w:rPr>
        <w:t>When designing WUS sequence, negative impact on legacy NSSS detection should be avoided.</w:t>
      </w:r>
    </w:p>
    <w:p w14:paraId="4AE8BF76" w14:textId="77777777" w:rsidR="00D46E7D" w:rsidRPr="00D46E7D" w:rsidRDefault="00D46E7D" w:rsidP="00D46E7D">
      <w:pPr>
        <w:widowControl/>
        <w:wordWrap/>
        <w:autoSpaceDE/>
        <w:autoSpaceDN/>
        <w:ind w:left="720" w:hanging="720"/>
        <w:jc w:val="left"/>
        <w:rPr>
          <w:rFonts w:ascii="Times" w:hAnsi="Times"/>
          <w:kern w:val="0"/>
          <w:sz w:val="22"/>
          <w:szCs w:val="20"/>
          <w:lang w:eastAsia="x-none"/>
        </w:rPr>
      </w:pPr>
    </w:p>
    <w:p w14:paraId="5E0601F5" w14:textId="77777777" w:rsidR="00D46E7D" w:rsidRPr="00D46E7D" w:rsidRDefault="00D46E7D" w:rsidP="00D46E7D">
      <w:pPr>
        <w:widowControl/>
        <w:wordWrap/>
        <w:autoSpaceDE/>
        <w:autoSpaceDN/>
        <w:ind w:left="720" w:hanging="720"/>
        <w:jc w:val="left"/>
        <w:rPr>
          <w:rFonts w:ascii="Times" w:eastAsia="Yu Mincho" w:hAnsi="Times"/>
          <w:kern w:val="0"/>
          <w:sz w:val="22"/>
          <w:szCs w:val="20"/>
          <w:highlight w:val="yellow"/>
          <w:lang w:val="en-GB" w:eastAsia="ja-JP"/>
        </w:rPr>
      </w:pPr>
      <w:r w:rsidRPr="00D46E7D">
        <w:rPr>
          <w:rFonts w:ascii="Times" w:eastAsia="Yu Mincho" w:hAnsi="Times"/>
          <w:kern w:val="0"/>
          <w:sz w:val="22"/>
          <w:szCs w:val="20"/>
          <w:highlight w:val="darkYellow"/>
          <w:lang w:val="en-GB" w:eastAsia="ja-JP"/>
        </w:rPr>
        <w:t>Working assumption</w:t>
      </w:r>
    </w:p>
    <w:p w14:paraId="27860A05" w14:textId="77777777" w:rsidR="00D46E7D" w:rsidRPr="00D46E7D" w:rsidRDefault="00D46E7D" w:rsidP="00D46E7D">
      <w:pPr>
        <w:widowControl/>
        <w:numPr>
          <w:ilvl w:val="0"/>
          <w:numId w:val="18"/>
        </w:numPr>
        <w:wordWrap/>
        <w:autoSpaceDE/>
        <w:autoSpaceDN/>
        <w:jc w:val="left"/>
        <w:rPr>
          <w:rFonts w:ascii="Times" w:hAnsi="Times"/>
          <w:kern w:val="0"/>
          <w:sz w:val="22"/>
          <w:szCs w:val="20"/>
          <w:lang w:eastAsia="x-none"/>
        </w:rPr>
      </w:pPr>
      <w:r w:rsidRPr="00D46E7D">
        <w:rPr>
          <w:rFonts w:ascii="Times" w:hAnsi="Times"/>
          <w:kern w:val="0"/>
          <w:sz w:val="22"/>
          <w:szCs w:val="20"/>
          <w:lang w:eastAsia="x-none"/>
        </w:rPr>
        <w:t>WUS sequence is a sequence mapping within one subframe as a basic unit and repeated/extended for multiple subframes to support larger coverage.</w:t>
      </w:r>
    </w:p>
    <w:p w14:paraId="5C3B1883" w14:textId="35736F95" w:rsidR="00D46E7D" w:rsidRPr="00D46E7D" w:rsidRDefault="00424292" w:rsidP="00D46E7D">
      <w:pPr>
        <w:widowControl/>
        <w:numPr>
          <w:ilvl w:val="1"/>
          <w:numId w:val="18"/>
        </w:numPr>
        <w:wordWrap/>
        <w:autoSpaceDE/>
        <w:autoSpaceDN/>
        <w:jc w:val="left"/>
        <w:rPr>
          <w:rFonts w:ascii="Times" w:hAnsi="Times"/>
          <w:kern w:val="0"/>
          <w:sz w:val="22"/>
          <w:szCs w:val="20"/>
          <w:lang w:eastAsia="x-none"/>
        </w:rPr>
      </w:pPr>
      <w:r w:rsidRPr="00D46E7D">
        <w:rPr>
          <w:rFonts w:ascii="Times" w:eastAsia="Yu Mincho" w:hAnsi="Times"/>
          <w:kern w:val="0"/>
          <w:sz w:val="22"/>
          <w:szCs w:val="20"/>
          <w:lang w:eastAsia="ja-JP"/>
        </w:rPr>
        <w:t>Prioritize</w:t>
      </w:r>
      <w:r w:rsidR="00D46E7D" w:rsidRPr="00D46E7D">
        <w:rPr>
          <w:rFonts w:ascii="Times" w:eastAsia="Yu Mincho" w:hAnsi="Times"/>
          <w:kern w:val="0"/>
          <w:sz w:val="22"/>
          <w:szCs w:val="20"/>
          <w:lang w:eastAsia="ja-JP"/>
        </w:rPr>
        <w:t xml:space="preserve"> to minimize impact on UE synchronization performance.</w:t>
      </w:r>
    </w:p>
    <w:p w14:paraId="62284A5B" w14:textId="77777777" w:rsidR="00D46E7D" w:rsidRPr="00D46E7D" w:rsidRDefault="00D46E7D" w:rsidP="00D46E7D">
      <w:pPr>
        <w:widowControl/>
        <w:numPr>
          <w:ilvl w:val="0"/>
          <w:numId w:val="18"/>
        </w:numPr>
        <w:wordWrap/>
        <w:autoSpaceDE/>
        <w:autoSpaceDN/>
        <w:jc w:val="left"/>
        <w:rPr>
          <w:rFonts w:ascii="Times" w:hAnsi="Times"/>
          <w:kern w:val="0"/>
          <w:sz w:val="22"/>
          <w:szCs w:val="20"/>
          <w:lang w:eastAsia="x-none"/>
        </w:rPr>
      </w:pPr>
      <w:r w:rsidRPr="00D46E7D">
        <w:rPr>
          <w:rFonts w:ascii="Times" w:hAnsi="Times"/>
          <w:kern w:val="0"/>
          <w:sz w:val="22"/>
          <w:szCs w:val="20"/>
          <w:lang w:eastAsia="x-none"/>
        </w:rPr>
        <w:t>FFS: detailed design on time-varying of the WUS signal</w:t>
      </w:r>
    </w:p>
    <w:p w14:paraId="3EB96D0F" w14:textId="77777777" w:rsidR="00D46E7D" w:rsidRPr="00D46E7D" w:rsidRDefault="00D46E7D" w:rsidP="00D46E7D">
      <w:pPr>
        <w:widowControl/>
        <w:wordWrap/>
        <w:autoSpaceDE/>
        <w:autoSpaceDN/>
        <w:ind w:left="720" w:hanging="720"/>
        <w:jc w:val="left"/>
        <w:rPr>
          <w:rFonts w:ascii="Times" w:hAnsi="Times"/>
          <w:kern w:val="0"/>
          <w:sz w:val="22"/>
          <w:szCs w:val="20"/>
          <w:lang w:eastAsia="x-none"/>
        </w:rPr>
      </w:pPr>
    </w:p>
    <w:p w14:paraId="6A99B6C8" w14:textId="77777777" w:rsidR="00D46E7D" w:rsidRPr="00D46E7D" w:rsidRDefault="00D46E7D" w:rsidP="00D46E7D">
      <w:pPr>
        <w:widowControl/>
        <w:wordWrap/>
        <w:autoSpaceDE/>
        <w:autoSpaceDN/>
        <w:ind w:left="720" w:hanging="720"/>
        <w:jc w:val="left"/>
        <w:rPr>
          <w:rFonts w:ascii="Times" w:eastAsia="Yu Mincho" w:hAnsi="Times"/>
          <w:kern w:val="0"/>
          <w:sz w:val="22"/>
          <w:lang w:val="en-GB" w:eastAsia="ja-JP"/>
        </w:rPr>
      </w:pPr>
      <w:r w:rsidRPr="00D46E7D">
        <w:rPr>
          <w:rFonts w:ascii="Times" w:eastAsia="Yu Mincho" w:hAnsi="Times" w:hint="eastAsia"/>
          <w:kern w:val="0"/>
          <w:sz w:val="22"/>
          <w:highlight w:val="green"/>
          <w:lang w:val="en-GB" w:eastAsia="ja-JP"/>
        </w:rPr>
        <w:t>A</w:t>
      </w:r>
      <w:r w:rsidRPr="00D46E7D">
        <w:rPr>
          <w:rFonts w:ascii="Times" w:eastAsia="Yu Mincho" w:hAnsi="Times"/>
          <w:kern w:val="0"/>
          <w:sz w:val="22"/>
          <w:highlight w:val="green"/>
          <w:lang w:val="en-GB" w:eastAsia="ja-JP"/>
        </w:rPr>
        <w:t>greement</w:t>
      </w:r>
    </w:p>
    <w:p w14:paraId="26060ACC" w14:textId="77777777" w:rsidR="00D46E7D" w:rsidRPr="00D46E7D" w:rsidRDefault="00D46E7D" w:rsidP="00D46E7D">
      <w:pPr>
        <w:widowControl/>
        <w:wordWrap/>
        <w:autoSpaceDE/>
        <w:autoSpaceDN/>
        <w:ind w:left="720" w:hanging="720"/>
        <w:jc w:val="left"/>
        <w:rPr>
          <w:rFonts w:ascii="Times" w:eastAsia="Yu Mincho" w:hAnsi="Times"/>
          <w:kern w:val="0"/>
          <w:sz w:val="22"/>
          <w:lang w:val="en-GB" w:eastAsia="ja-JP"/>
        </w:rPr>
      </w:pPr>
      <w:r w:rsidRPr="00D46E7D">
        <w:rPr>
          <w:rFonts w:ascii="Times" w:eastAsia="Yu Mincho" w:hAnsi="Times"/>
          <w:kern w:val="0"/>
          <w:sz w:val="22"/>
          <w:lang w:val="en-GB" w:eastAsia="ja-JP"/>
        </w:rPr>
        <w:t>Send LS (</w:t>
      </w:r>
      <w:hyperlink r:id="rId13" w:history="1">
        <w:r w:rsidRPr="00D46E7D">
          <w:rPr>
            <w:rFonts w:ascii="Times" w:eastAsia="Yu Mincho" w:hAnsi="Times"/>
            <w:b/>
            <w:color w:val="0000FF"/>
            <w:kern w:val="0"/>
            <w:sz w:val="22"/>
            <w:u w:val="single"/>
            <w:lang w:val="en-GB" w:eastAsia="ja-JP"/>
          </w:rPr>
          <w:t>R1-1721193</w:t>
        </w:r>
      </w:hyperlink>
      <w:r w:rsidRPr="00D46E7D">
        <w:rPr>
          <w:rFonts w:ascii="Times" w:eastAsia="Yu Mincho" w:hAnsi="Times"/>
          <w:kern w:val="0"/>
          <w:sz w:val="22"/>
          <w:lang w:val="en-GB" w:eastAsia="ja-JP"/>
        </w:rPr>
        <w:t>) capturing the above agreements related to RAN2/4 specifications. - Xiaolei (Hisilicon)</w:t>
      </w:r>
    </w:p>
    <w:p w14:paraId="50D8FC6A" w14:textId="77777777" w:rsidR="00D46E7D" w:rsidRPr="00D46E7D" w:rsidRDefault="00D46E7D" w:rsidP="00D46E7D">
      <w:pPr>
        <w:widowControl/>
        <w:wordWrap/>
        <w:autoSpaceDE/>
        <w:autoSpaceDN/>
        <w:ind w:left="720" w:hanging="720"/>
        <w:jc w:val="left"/>
        <w:rPr>
          <w:rFonts w:ascii="Times" w:eastAsia="Yu Mincho" w:hAnsi="Times"/>
          <w:kern w:val="0"/>
          <w:sz w:val="22"/>
          <w:lang w:val="en-GB" w:eastAsia="ja-JP"/>
        </w:rPr>
      </w:pPr>
      <w:r w:rsidRPr="00D46E7D">
        <w:rPr>
          <w:rFonts w:ascii="Times" w:eastAsia="Yu Mincho" w:hAnsi="Times" w:hint="eastAsia"/>
          <w:kern w:val="0"/>
          <w:sz w:val="22"/>
          <w:lang w:val="en-GB" w:eastAsia="ja-JP"/>
        </w:rPr>
        <w:t>F</w:t>
      </w:r>
      <w:r w:rsidRPr="00D46E7D">
        <w:rPr>
          <w:rFonts w:ascii="Times" w:eastAsia="Yu Mincho" w:hAnsi="Times"/>
          <w:kern w:val="0"/>
          <w:sz w:val="22"/>
          <w:lang w:val="en-GB" w:eastAsia="ja-JP"/>
        </w:rPr>
        <w:t xml:space="preserve">inal LS is agreed in </w:t>
      </w:r>
      <w:hyperlink r:id="rId14" w:history="1">
        <w:r w:rsidRPr="00D46E7D">
          <w:rPr>
            <w:rFonts w:ascii="Times" w:eastAsia="Yu Mincho" w:hAnsi="Times"/>
            <w:color w:val="0000FF"/>
            <w:kern w:val="0"/>
            <w:sz w:val="22"/>
            <w:highlight w:val="green"/>
            <w:u w:val="single"/>
            <w:lang w:val="en-GB" w:eastAsia="ja-JP"/>
          </w:rPr>
          <w:t>R1-1721241</w:t>
        </w:r>
      </w:hyperlink>
    </w:p>
    <w:p w14:paraId="58DE9ACE" w14:textId="77777777" w:rsidR="00D46E7D" w:rsidRPr="00D46E7D" w:rsidRDefault="00D46E7D" w:rsidP="006B7866">
      <w:pPr>
        <w:overflowPunct w:val="0"/>
        <w:adjustRightInd w:val="0"/>
        <w:spacing w:after="120"/>
        <w:contextualSpacing/>
        <w:textAlignment w:val="baseline"/>
        <w:rPr>
          <w:rFonts w:ascii="Times New Roman"/>
          <w:i/>
          <w:snapToGrid w:val="0"/>
          <w:sz w:val="22"/>
          <w:szCs w:val="22"/>
          <w:lang w:val="en-GB"/>
        </w:rPr>
      </w:pPr>
    </w:p>
    <w:p w14:paraId="06A07C23" w14:textId="78124C7B" w:rsidR="00A93905" w:rsidRDefault="00A93905" w:rsidP="00FA5E3F">
      <w:pPr>
        <w:overflowPunct w:val="0"/>
        <w:adjustRightInd w:val="0"/>
        <w:spacing w:after="120"/>
        <w:ind w:firstLine="432"/>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t>
      </w:r>
      <w:r w:rsidR="00FA5E3F">
        <w:rPr>
          <w:rFonts w:ascii="Times New Roman"/>
          <w:snapToGrid w:val="0"/>
          <w:sz w:val="22"/>
          <w:szCs w:val="22"/>
          <w:lang w:val="en-GB"/>
        </w:rPr>
        <w:t xml:space="preserve">we propose our WUS sequence design and </w:t>
      </w:r>
      <w:r w:rsidR="00C67CE4">
        <w:rPr>
          <w:rFonts w:ascii="Times New Roman"/>
          <w:snapToGrid w:val="0"/>
          <w:sz w:val="22"/>
          <w:szCs w:val="22"/>
          <w:lang w:val="en-GB"/>
        </w:rPr>
        <w:t xml:space="preserve">compare </w:t>
      </w:r>
      <w:r w:rsidR="00CD6EB1">
        <w:rPr>
          <w:rFonts w:ascii="Times New Roman"/>
          <w:snapToGrid w:val="0"/>
          <w:sz w:val="22"/>
          <w:szCs w:val="22"/>
          <w:lang w:val="en-GB"/>
        </w:rPr>
        <w:t xml:space="preserve">it </w:t>
      </w:r>
      <w:r w:rsidR="00FA0CEA">
        <w:rPr>
          <w:rFonts w:ascii="Times New Roman"/>
          <w:snapToGrid w:val="0"/>
          <w:sz w:val="22"/>
          <w:szCs w:val="22"/>
          <w:lang w:val="en-GB"/>
        </w:rPr>
        <w:t>with other designs [3]</w:t>
      </w:r>
      <w:r w:rsidR="005F2544">
        <w:rPr>
          <w:rFonts w:ascii="Times New Roman"/>
          <w:snapToGrid w:val="0"/>
          <w:sz w:val="22"/>
          <w:szCs w:val="22"/>
          <w:lang w:val="en-GB"/>
        </w:rPr>
        <w:t>~</w:t>
      </w:r>
      <w:r w:rsidR="00FA0CEA">
        <w:rPr>
          <w:rFonts w:ascii="Times New Roman"/>
          <w:snapToGrid w:val="0"/>
          <w:sz w:val="22"/>
          <w:szCs w:val="22"/>
          <w:lang w:val="en-GB"/>
        </w:rPr>
        <w:t>[</w:t>
      </w:r>
      <w:r w:rsidR="005F2544">
        <w:rPr>
          <w:rFonts w:ascii="Times New Roman"/>
          <w:snapToGrid w:val="0"/>
          <w:sz w:val="22"/>
          <w:szCs w:val="22"/>
          <w:lang w:val="en-GB"/>
        </w:rPr>
        <w:t>6</w:t>
      </w:r>
      <w:r w:rsidR="00FA0CEA">
        <w:rPr>
          <w:rFonts w:ascii="Times New Roman"/>
          <w:snapToGrid w:val="0"/>
          <w:sz w:val="22"/>
          <w:szCs w:val="22"/>
          <w:lang w:val="en-GB"/>
        </w:rPr>
        <w:t xml:space="preserve">] </w:t>
      </w:r>
      <w:r w:rsidR="00540ED6">
        <w:rPr>
          <w:rFonts w:ascii="Times New Roman"/>
          <w:snapToGrid w:val="0"/>
          <w:sz w:val="22"/>
          <w:szCs w:val="22"/>
          <w:lang w:val="en-GB"/>
        </w:rPr>
        <w:t xml:space="preserve">in terms of </w:t>
      </w:r>
      <w:r w:rsidR="00786F6B">
        <w:rPr>
          <w:rFonts w:ascii="Times New Roman"/>
          <w:snapToGrid w:val="0"/>
          <w:sz w:val="22"/>
          <w:szCs w:val="22"/>
          <w:lang w:val="en-GB"/>
        </w:rPr>
        <w:t xml:space="preserve">the </w:t>
      </w:r>
      <w:r w:rsidR="00FA5E3F">
        <w:rPr>
          <w:rFonts w:ascii="Times New Roman"/>
          <w:snapToGrid w:val="0"/>
          <w:sz w:val="22"/>
          <w:szCs w:val="22"/>
          <w:lang w:val="en-GB"/>
        </w:rPr>
        <w:t>impact on the legacy synchronization</w:t>
      </w:r>
      <w:r w:rsidR="00B73C70">
        <w:rPr>
          <w:rFonts w:ascii="Times New Roman"/>
          <w:snapToGrid w:val="0"/>
          <w:sz w:val="22"/>
          <w:szCs w:val="22"/>
          <w:lang w:val="en-GB"/>
        </w:rPr>
        <w:t xml:space="preserve"> signals</w:t>
      </w:r>
      <w:r w:rsidR="00FA5E3F">
        <w:rPr>
          <w:rFonts w:ascii="Times New Roman"/>
          <w:snapToGrid w:val="0"/>
          <w:sz w:val="22"/>
          <w:szCs w:val="22"/>
          <w:lang w:val="en-GB"/>
        </w:rPr>
        <w:t xml:space="preserve">. </w:t>
      </w:r>
      <w:r w:rsidR="00C018DC">
        <w:rPr>
          <w:rFonts w:ascii="Times New Roman"/>
          <w:snapToGrid w:val="0"/>
          <w:sz w:val="22"/>
          <w:szCs w:val="22"/>
          <w:lang w:val="en-GB"/>
        </w:rPr>
        <w:t>Also</w:t>
      </w:r>
      <w:r w:rsidR="00E8585F">
        <w:rPr>
          <w:rFonts w:ascii="Times New Roman"/>
          <w:snapToGrid w:val="0"/>
          <w:sz w:val="22"/>
          <w:szCs w:val="22"/>
          <w:lang w:val="en-GB"/>
        </w:rPr>
        <w:t>,</w:t>
      </w:r>
      <w:r w:rsidR="00C018DC">
        <w:rPr>
          <w:rFonts w:ascii="Times New Roman"/>
          <w:snapToGrid w:val="0"/>
          <w:sz w:val="22"/>
          <w:szCs w:val="22"/>
          <w:lang w:val="en-GB"/>
        </w:rPr>
        <w:t xml:space="preserve"> we investigate the WUS </w:t>
      </w:r>
      <w:r w:rsidR="00786F6B">
        <w:rPr>
          <w:rFonts w:ascii="Times New Roman"/>
          <w:snapToGrid w:val="0"/>
          <w:sz w:val="22"/>
          <w:szCs w:val="22"/>
          <w:lang w:val="en-GB"/>
        </w:rPr>
        <w:t xml:space="preserve">miss/false </w:t>
      </w:r>
      <w:r w:rsidR="00C018DC">
        <w:rPr>
          <w:rFonts w:ascii="Times New Roman"/>
          <w:snapToGrid w:val="0"/>
          <w:sz w:val="22"/>
          <w:szCs w:val="22"/>
          <w:lang w:val="en-GB"/>
        </w:rPr>
        <w:t xml:space="preserve">detection performance by </w:t>
      </w:r>
      <w:r w:rsidR="00E8585F">
        <w:rPr>
          <w:rFonts w:ascii="Times New Roman"/>
          <w:snapToGrid w:val="0"/>
          <w:sz w:val="22"/>
          <w:szCs w:val="22"/>
          <w:lang w:val="en-GB"/>
        </w:rPr>
        <w:t xml:space="preserve">changing X and antenna dimensions for </w:t>
      </w:r>
      <w:r w:rsidR="00C018DC">
        <w:rPr>
          <w:rFonts w:ascii="Times New Roman"/>
          <w:snapToGrid w:val="0"/>
          <w:sz w:val="22"/>
          <w:szCs w:val="22"/>
          <w:lang w:val="en-GB"/>
        </w:rPr>
        <w:t>transmit diversity.</w:t>
      </w:r>
    </w:p>
    <w:p w14:paraId="2136DFA7" w14:textId="25080B26" w:rsidR="00800EF6" w:rsidRPr="00016877" w:rsidRDefault="00800EF6" w:rsidP="00DA0BD4">
      <w:pPr>
        <w:pStyle w:val="Heading1"/>
        <w:numPr>
          <w:ilvl w:val="0"/>
          <w:numId w:val="13"/>
        </w:numPr>
        <w:tabs>
          <w:tab w:val="num" w:pos="425"/>
        </w:tabs>
        <w:overflowPunct/>
        <w:autoSpaceDE/>
        <w:autoSpaceDN/>
        <w:adjustRightInd/>
        <w:ind w:left="432" w:hanging="432"/>
        <w:textAlignment w:val="auto"/>
        <w:rPr>
          <w:rFonts w:eastAsia="SimSun"/>
        </w:rPr>
      </w:pPr>
      <w:r w:rsidRPr="00016877">
        <w:rPr>
          <w:rFonts w:eastAsia="SimSun"/>
        </w:rPr>
        <w:t xml:space="preserve">Comparison of WUS sequence designs </w:t>
      </w:r>
    </w:p>
    <w:p w14:paraId="7D33E1E4" w14:textId="0B4EE2E3" w:rsidR="00B67168" w:rsidRDefault="00B67168" w:rsidP="00B67168">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 xml:space="preserve">Different WUS sequence designs </w:t>
      </w:r>
    </w:p>
    <w:p w14:paraId="5844E0F8" w14:textId="1B21A721" w:rsidR="00147F19" w:rsidRDefault="00B75664" w:rsidP="00E677F6">
      <w:pPr>
        <w:pStyle w:val="LGTdoc1"/>
        <w:spacing w:beforeLines="0" w:after="0" w:afterAutospacing="0"/>
        <w:ind w:firstLine="360"/>
        <w:rPr>
          <w:b w:val="0"/>
          <w:sz w:val="22"/>
          <w:szCs w:val="22"/>
        </w:rPr>
      </w:pPr>
      <w:r>
        <w:rPr>
          <w:b w:val="0"/>
          <w:sz w:val="22"/>
          <w:szCs w:val="22"/>
        </w:rPr>
        <w:t xml:space="preserve">In this contribution, we compare </w:t>
      </w:r>
      <w:r w:rsidR="0030536F">
        <w:rPr>
          <w:b w:val="0"/>
          <w:sz w:val="22"/>
          <w:szCs w:val="22"/>
        </w:rPr>
        <w:t xml:space="preserve">four </w:t>
      </w:r>
      <w:r>
        <w:rPr>
          <w:b w:val="0"/>
          <w:sz w:val="22"/>
          <w:szCs w:val="22"/>
        </w:rPr>
        <w:t xml:space="preserve">types of WUS designs </w:t>
      </w:r>
      <w:r w:rsidR="00397A59">
        <w:rPr>
          <w:b w:val="0"/>
          <w:sz w:val="22"/>
          <w:szCs w:val="22"/>
        </w:rPr>
        <w:t>as discussed in previous RAN1 meeting</w:t>
      </w:r>
      <w:r>
        <w:rPr>
          <w:b w:val="0"/>
          <w:sz w:val="22"/>
          <w:szCs w:val="22"/>
        </w:rPr>
        <w:t xml:space="preserve">. </w:t>
      </w:r>
      <w:r w:rsidR="004D5636">
        <w:rPr>
          <w:b w:val="0"/>
          <w:sz w:val="22"/>
          <w:szCs w:val="22"/>
        </w:rPr>
        <w:t xml:space="preserve">All the sequences are based on ZC sequence, as agreed in RAN1 for WUS design. </w:t>
      </w:r>
      <w:r w:rsidR="00147F19">
        <w:rPr>
          <w:b w:val="0"/>
          <w:sz w:val="22"/>
          <w:szCs w:val="22"/>
        </w:rPr>
        <w:t xml:space="preserve">As illustrated in </w:t>
      </w:r>
      <w:r w:rsidR="00147F19" w:rsidRPr="00EB1659">
        <w:rPr>
          <w:sz w:val="22"/>
          <w:szCs w:val="22"/>
        </w:rPr>
        <w:t>Figure 1</w:t>
      </w:r>
      <w:r w:rsidR="00147F19">
        <w:rPr>
          <w:b w:val="0"/>
          <w:sz w:val="22"/>
          <w:szCs w:val="22"/>
        </w:rPr>
        <w:t xml:space="preserve">, </w:t>
      </w:r>
      <w:r w:rsidR="004D5636">
        <w:rPr>
          <w:b w:val="0"/>
          <w:sz w:val="22"/>
          <w:szCs w:val="22"/>
        </w:rPr>
        <w:t>WUS Type</w:t>
      </w:r>
      <w:r w:rsidR="00755AC4">
        <w:rPr>
          <w:b w:val="0"/>
          <w:sz w:val="22"/>
          <w:szCs w:val="22"/>
        </w:rPr>
        <w:t xml:space="preserve"> </w:t>
      </w:r>
      <w:r w:rsidR="004D5636">
        <w:rPr>
          <w:b w:val="0"/>
          <w:sz w:val="22"/>
          <w:szCs w:val="22"/>
        </w:rPr>
        <w:t xml:space="preserve">0~2 </w:t>
      </w:r>
      <w:r w:rsidR="00147F19">
        <w:rPr>
          <w:b w:val="0"/>
          <w:sz w:val="22"/>
          <w:szCs w:val="22"/>
        </w:rPr>
        <w:t>use a single-subframe base sequence mapping on the 12-subcarriers of 11 symbols</w:t>
      </w:r>
      <w:r w:rsidR="004D5636">
        <w:rPr>
          <w:b w:val="0"/>
          <w:sz w:val="22"/>
          <w:szCs w:val="22"/>
        </w:rPr>
        <w:t>; while, WUS Type</w:t>
      </w:r>
      <w:r w:rsidR="00755AC4">
        <w:rPr>
          <w:b w:val="0"/>
          <w:sz w:val="22"/>
          <w:szCs w:val="22"/>
        </w:rPr>
        <w:t xml:space="preserve"> </w:t>
      </w:r>
      <w:r w:rsidR="004D5636">
        <w:rPr>
          <w:b w:val="0"/>
          <w:sz w:val="22"/>
          <w:szCs w:val="22"/>
        </w:rPr>
        <w:t>3</w:t>
      </w:r>
      <w:r w:rsidR="00147F19">
        <w:rPr>
          <w:b w:val="0"/>
          <w:sz w:val="22"/>
          <w:szCs w:val="22"/>
        </w:rPr>
        <w:t xml:space="preserve"> use</w:t>
      </w:r>
      <w:r w:rsidR="004D5636">
        <w:rPr>
          <w:b w:val="0"/>
          <w:sz w:val="22"/>
          <w:szCs w:val="22"/>
        </w:rPr>
        <w:t>s</w:t>
      </w:r>
      <w:r w:rsidR="00147F19">
        <w:rPr>
          <w:b w:val="0"/>
          <w:sz w:val="22"/>
          <w:szCs w:val="22"/>
        </w:rPr>
        <w:t xml:space="preserve"> a two-subframe base sequence mapping on 12-subcarriers of 22 symbols. For fair comparison, we assume cell-specific WUS (no UE grouping here) for </w:t>
      </w:r>
      <w:r w:rsidR="004D5636">
        <w:rPr>
          <w:b w:val="0"/>
          <w:sz w:val="22"/>
          <w:szCs w:val="22"/>
        </w:rPr>
        <w:t>comparison</w:t>
      </w:r>
      <w:r w:rsidR="00DE744F">
        <w:rPr>
          <w:b w:val="0"/>
          <w:sz w:val="22"/>
          <w:szCs w:val="22"/>
        </w:rPr>
        <w:t xml:space="preserve"> in </w:t>
      </w:r>
      <w:r w:rsidR="006F15D2">
        <w:rPr>
          <w:b w:val="0"/>
          <w:sz w:val="22"/>
          <w:szCs w:val="22"/>
        </w:rPr>
        <w:t>Sect. 2</w:t>
      </w:r>
      <w:r w:rsidR="00147F19">
        <w:rPr>
          <w:b w:val="0"/>
          <w:sz w:val="22"/>
          <w:szCs w:val="22"/>
        </w:rPr>
        <w:t>.</w:t>
      </w:r>
      <w:r w:rsidR="00147F19" w:rsidRPr="00DF6BC0">
        <w:rPr>
          <w:b w:val="0"/>
          <w:sz w:val="22"/>
          <w:szCs w:val="22"/>
        </w:rPr>
        <w:t xml:space="preserve"> </w:t>
      </w:r>
    </w:p>
    <w:p w14:paraId="0FEDBC36" w14:textId="77777777" w:rsidR="003070C0" w:rsidRDefault="003070C0" w:rsidP="00DF6BC0">
      <w:pPr>
        <w:pStyle w:val="LGTdoc1"/>
        <w:spacing w:beforeLines="0" w:before="120" w:after="220" w:afterAutospacing="0"/>
        <w:ind w:firstLine="360"/>
        <w:rPr>
          <w:b w:val="0"/>
          <w:sz w:val="22"/>
          <w:szCs w:val="22"/>
        </w:rPr>
      </w:pPr>
    </w:p>
    <w:p w14:paraId="1E5C2B4F" w14:textId="77777777" w:rsidR="003070C0" w:rsidRPr="00963233" w:rsidRDefault="003070C0" w:rsidP="003070C0">
      <w:pPr>
        <w:pStyle w:val="LGTdoc1"/>
        <w:spacing w:beforeLines="0" w:before="120" w:after="220" w:afterAutospacing="0"/>
        <w:ind w:firstLine="360"/>
        <w:jc w:val="center"/>
        <w:rPr>
          <w:b w:val="0"/>
          <w:sz w:val="22"/>
          <w:szCs w:val="22"/>
        </w:rPr>
      </w:pPr>
      <w:r w:rsidRPr="00B46530">
        <w:rPr>
          <w:noProof/>
        </w:rPr>
        <w:lastRenderedPageBreak/>
        <w:drawing>
          <wp:inline distT="0" distB="0" distL="0" distR="0" wp14:anchorId="13537E72" wp14:editId="0526A812">
            <wp:extent cx="4785169" cy="2886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0390" cy="2889785"/>
                    </a:xfrm>
                    <a:prstGeom prst="rect">
                      <a:avLst/>
                    </a:prstGeom>
                    <a:noFill/>
                    <a:ln>
                      <a:noFill/>
                    </a:ln>
                  </pic:spPr>
                </pic:pic>
              </a:graphicData>
            </a:graphic>
          </wp:inline>
        </w:drawing>
      </w:r>
    </w:p>
    <w:p w14:paraId="50F648CB" w14:textId="77777777" w:rsidR="003070C0" w:rsidRPr="008F499D" w:rsidRDefault="003070C0" w:rsidP="003070C0">
      <w:pPr>
        <w:pStyle w:val="LGTdoc1"/>
        <w:spacing w:beforeLines="0" w:before="120" w:after="220" w:afterAutospacing="0"/>
        <w:jc w:val="center"/>
        <w:rPr>
          <w:sz w:val="22"/>
          <w:szCs w:val="22"/>
        </w:rPr>
      </w:pPr>
      <w:r w:rsidRPr="008F499D">
        <w:rPr>
          <w:sz w:val="22"/>
          <w:szCs w:val="22"/>
        </w:rPr>
        <w:t>Figure 1 WUS sequence designs</w:t>
      </w:r>
    </w:p>
    <w:p w14:paraId="6FEDF74B" w14:textId="7CDF1842" w:rsidR="00F76689" w:rsidRDefault="005C641D" w:rsidP="00DE744F">
      <w:pPr>
        <w:pStyle w:val="LGTdoc1"/>
        <w:numPr>
          <w:ilvl w:val="0"/>
          <w:numId w:val="19"/>
        </w:numPr>
        <w:spacing w:beforeLines="0" w:after="0" w:afterAutospacing="0"/>
        <w:rPr>
          <w:b w:val="0"/>
          <w:sz w:val="22"/>
          <w:szCs w:val="22"/>
        </w:rPr>
      </w:pPr>
      <w:r>
        <w:rPr>
          <w:b w:val="0"/>
          <w:sz w:val="22"/>
          <w:szCs w:val="22"/>
        </w:rPr>
        <w:t xml:space="preserve">WUS </w:t>
      </w:r>
      <w:r w:rsidR="00800EF6">
        <w:rPr>
          <w:b w:val="0"/>
          <w:sz w:val="22"/>
          <w:szCs w:val="22"/>
        </w:rPr>
        <w:t>Type</w:t>
      </w:r>
      <w:r w:rsidR="005F2544">
        <w:rPr>
          <w:b w:val="0"/>
          <w:sz w:val="22"/>
          <w:szCs w:val="22"/>
        </w:rPr>
        <w:t xml:space="preserve"> </w:t>
      </w:r>
      <w:r w:rsidR="00800EF6">
        <w:rPr>
          <w:b w:val="0"/>
          <w:sz w:val="22"/>
          <w:szCs w:val="22"/>
        </w:rPr>
        <w:t xml:space="preserve">0 is </w:t>
      </w:r>
      <w:r w:rsidR="002F4DA0">
        <w:rPr>
          <w:b w:val="0"/>
          <w:sz w:val="22"/>
          <w:szCs w:val="22"/>
        </w:rPr>
        <w:t>a</w:t>
      </w:r>
      <w:r w:rsidR="00800EF6">
        <w:rPr>
          <w:b w:val="0"/>
          <w:sz w:val="22"/>
          <w:szCs w:val="22"/>
        </w:rPr>
        <w:t xml:space="preserve"> ZC sequence multiplexed with RE-level cover codes, i.e., </w:t>
      </w:r>
      <m:oMath>
        <m:r>
          <m:rPr>
            <m:sty m:val="bi"/>
          </m:rPr>
          <w:rPr>
            <w:rFonts w:ascii="Cambria Math" w:hAnsi="Cambria Math"/>
            <w:sz w:val="22"/>
            <w:szCs w:val="22"/>
          </w:rPr>
          <m:t>s</m:t>
        </m:r>
        <m:d>
          <m:dPr>
            <m:ctrlPr>
              <w:rPr>
                <w:rFonts w:ascii="Cambria Math" w:hAnsi="Cambria Math"/>
                <w:b w:val="0"/>
                <w:i/>
                <w:sz w:val="22"/>
                <w:szCs w:val="22"/>
              </w:rPr>
            </m:ctrlPr>
          </m:dPr>
          <m:e>
            <m:r>
              <m:rPr>
                <m:sty m:val="bi"/>
              </m:rPr>
              <w:rPr>
                <w:rFonts w:ascii="Cambria Math" w:hAnsi="Cambria Math"/>
                <w:sz w:val="22"/>
                <w:szCs w:val="22"/>
              </w:rPr>
              <m:t>n</m:t>
            </m:r>
          </m:e>
        </m:d>
        <m:r>
          <m:rPr>
            <m:sty m:val="bi"/>
          </m:rPr>
          <w:rPr>
            <w:rFonts w:ascii="Cambria Math" w:hAnsi="Cambria Math"/>
            <w:sz w:val="22"/>
            <w:szCs w:val="22"/>
          </w:rPr>
          <m:t>=c(n)z(n)</m:t>
        </m:r>
      </m:oMath>
      <w:r w:rsidR="00800EF6">
        <w:rPr>
          <w:b w:val="0"/>
          <w:sz w:val="22"/>
          <w:szCs w:val="22"/>
          <w:lang w:val="en-US"/>
        </w:rPr>
        <w:t xml:space="preserve"> is the freq-domain sequence </w:t>
      </w:r>
      <w:r w:rsidR="00EB1659">
        <w:rPr>
          <w:b w:val="0"/>
          <w:sz w:val="22"/>
          <w:szCs w:val="22"/>
          <w:lang w:val="en-US"/>
        </w:rPr>
        <w:t>of</w:t>
      </w:r>
      <w:r w:rsidR="00800EF6">
        <w:rPr>
          <w:b w:val="0"/>
          <w:sz w:val="22"/>
          <w:szCs w:val="22"/>
          <w:lang w:val="en-US"/>
        </w:rPr>
        <w:t xml:space="preserve"> the </w:t>
      </w:r>
      <w:r w:rsidR="00800EF6" w:rsidRPr="00963233">
        <w:rPr>
          <w:b w:val="0"/>
          <w:i/>
          <w:sz w:val="22"/>
          <w:szCs w:val="22"/>
          <w:lang w:val="en-US"/>
        </w:rPr>
        <w:t>n</w:t>
      </w:r>
      <w:r w:rsidR="00800EF6">
        <w:rPr>
          <w:b w:val="0"/>
          <w:sz w:val="22"/>
          <w:szCs w:val="22"/>
          <w:lang w:val="en-US"/>
        </w:rPr>
        <w:t>-th symbol</w:t>
      </w:r>
      <w:r w:rsidR="00E12D0F">
        <w:rPr>
          <w:b w:val="0"/>
          <w:sz w:val="22"/>
          <w:szCs w:val="22"/>
          <w:lang w:val="en-US"/>
        </w:rPr>
        <w:t xml:space="preserve"> with </w:t>
      </w:r>
      <w:r w:rsidR="00E12D0F" w:rsidRPr="00147F19">
        <w:rPr>
          <w:b w:val="0"/>
          <w:i/>
          <w:sz w:val="22"/>
          <w:szCs w:val="22"/>
          <w:lang w:val="en-US"/>
        </w:rPr>
        <w:t>n</w:t>
      </w:r>
      <w:r w:rsidR="00E12D0F">
        <w:rPr>
          <w:b w:val="0"/>
          <w:sz w:val="22"/>
          <w:szCs w:val="22"/>
          <w:lang w:val="en-US"/>
        </w:rPr>
        <w:t>=1…11</w:t>
      </w:r>
      <w:r w:rsidR="00AD3676">
        <w:rPr>
          <w:b w:val="0"/>
          <w:sz w:val="22"/>
          <w:szCs w:val="22"/>
          <w:lang w:val="en-US"/>
        </w:rPr>
        <w:t xml:space="preserve"> with 12 subcarriers per symbol</w:t>
      </w:r>
      <w:r w:rsidR="00800EF6">
        <w:rPr>
          <w:b w:val="0"/>
          <w:sz w:val="22"/>
          <w:szCs w:val="22"/>
        </w:rPr>
        <w:t xml:space="preserve">. </w:t>
      </w:r>
    </w:p>
    <w:p w14:paraId="7EC73779" w14:textId="0DF58CC2" w:rsidR="00483E95" w:rsidRDefault="00E809B2" w:rsidP="00DE744F">
      <w:pPr>
        <w:pStyle w:val="LGTdoc1"/>
        <w:numPr>
          <w:ilvl w:val="1"/>
          <w:numId w:val="19"/>
        </w:numPr>
        <w:spacing w:beforeLines="0" w:after="0" w:afterAutospacing="0"/>
        <w:rPr>
          <w:b w:val="0"/>
          <w:sz w:val="22"/>
          <w:szCs w:val="22"/>
        </w:rPr>
      </w:pPr>
      <w:r>
        <w:rPr>
          <w:b w:val="0"/>
          <w:sz w:val="22"/>
          <w:szCs w:val="22"/>
        </w:rPr>
        <w:t>T</w:t>
      </w:r>
      <w:r w:rsidR="00483E95">
        <w:rPr>
          <w:b w:val="0"/>
          <w:sz w:val="22"/>
          <w:szCs w:val="22"/>
        </w:rPr>
        <w:t xml:space="preserve">he </w:t>
      </w:r>
      <w:r w:rsidR="00483E95" w:rsidRPr="00EB1659">
        <w:rPr>
          <w:b w:val="0"/>
          <w:sz w:val="22"/>
          <w:szCs w:val="22"/>
        </w:rPr>
        <w:t xml:space="preserve">131-ZC sequence </w:t>
      </w:r>
      <w:r w:rsidRPr="00EB1659">
        <w:rPr>
          <w:b w:val="0"/>
          <w:sz w:val="22"/>
          <w:szCs w:val="22"/>
        </w:rPr>
        <w:t>carr</w:t>
      </w:r>
      <w:r>
        <w:rPr>
          <w:b w:val="0"/>
          <w:sz w:val="22"/>
          <w:szCs w:val="22"/>
        </w:rPr>
        <w:t>ies</w:t>
      </w:r>
      <w:r w:rsidRPr="00EB1659">
        <w:rPr>
          <w:b w:val="0"/>
          <w:sz w:val="22"/>
          <w:szCs w:val="22"/>
        </w:rPr>
        <w:t xml:space="preserve"> </w:t>
      </w:r>
      <w:r w:rsidR="00A45FDD">
        <w:rPr>
          <w:b w:val="0"/>
          <w:sz w:val="22"/>
          <w:szCs w:val="22"/>
        </w:rPr>
        <w:t>LSB</w:t>
      </w:r>
      <w:r w:rsidR="00483E95" w:rsidRPr="00EB1659">
        <w:rPr>
          <w:b w:val="0"/>
          <w:sz w:val="22"/>
          <w:szCs w:val="22"/>
        </w:rPr>
        <w:t xml:space="preserve"> of the cell IDs</w:t>
      </w:r>
      <w:r w:rsidR="00483E95" w:rsidRPr="00EB1659">
        <w:rPr>
          <w:rFonts w:eastAsia="Times New Roman"/>
          <w:sz w:val="22"/>
          <w:szCs w:val="22"/>
          <w:lang w:eastAsia="en-US"/>
        </w:rPr>
        <w:t xml:space="preserve"> </w:t>
      </w:r>
      <w:r w:rsidR="00483E95" w:rsidRPr="00EB1659">
        <w:rPr>
          <w:rFonts w:eastAsia="Times New Roman"/>
          <w:b w:val="0"/>
          <w:sz w:val="22"/>
          <w:szCs w:val="22"/>
          <w:lang w:eastAsia="en-US"/>
        </w:rPr>
        <w:t>by using ZC roots</w:t>
      </w:r>
      <w:r w:rsidR="00BC0C04">
        <w:rPr>
          <w:rFonts w:eastAsia="Times New Roman"/>
          <w:b w:val="0"/>
          <w:sz w:val="22"/>
          <w:szCs w:val="22"/>
          <w:lang w:eastAsia="en-US"/>
        </w:rPr>
        <w:t xml:space="preserve">, e.g., </w:t>
      </w:r>
      <w:r w:rsidR="00BC0C04" w:rsidRPr="0057599C">
        <w:rPr>
          <w:rFonts w:eastAsia="Times New Roman"/>
          <w:position w:val="-10"/>
          <w:sz w:val="24"/>
          <w:lang w:eastAsia="en-US"/>
        </w:rPr>
        <w:object w:dxaOrig="1680" w:dyaOrig="320" w14:anchorId="6ABB5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3.8pt" o:ole="">
            <v:imagedata r:id="rId16" o:title=""/>
          </v:shape>
          <o:OLEObject Type="Embed" ProgID="Equation.DSMT4" ShapeID="_x0000_i1025" DrawAspect="Content" ObjectID="_1580290864" r:id="rId17"/>
        </w:object>
      </w:r>
      <w:r w:rsidR="00483E95" w:rsidRPr="00EB1659">
        <w:rPr>
          <w:b w:val="0"/>
          <w:sz w:val="22"/>
          <w:szCs w:val="22"/>
        </w:rPr>
        <w:t>.</w:t>
      </w:r>
      <w:r w:rsidR="00483E95" w:rsidRPr="00483E95">
        <w:rPr>
          <w:b w:val="0"/>
          <w:sz w:val="22"/>
          <w:szCs w:val="22"/>
        </w:rPr>
        <w:t xml:space="preserve"> </w:t>
      </w:r>
    </w:p>
    <w:p w14:paraId="5770461D" w14:textId="4AC0DDC0" w:rsidR="00483E95" w:rsidRDefault="00483E95" w:rsidP="00DE744F">
      <w:pPr>
        <w:pStyle w:val="LGTdoc1"/>
        <w:numPr>
          <w:ilvl w:val="1"/>
          <w:numId w:val="19"/>
        </w:numPr>
        <w:spacing w:beforeLines="0" w:after="0" w:afterAutospacing="0"/>
        <w:rPr>
          <w:b w:val="0"/>
          <w:sz w:val="22"/>
          <w:szCs w:val="22"/>
        </w:rPr>
      </w:pPr>
      <w:r>
        <w:rPr>
          <w:b w:val="0"/>
          <w:sz w:val="22"/>
          <w:szCs w:val="22"/>
        </w:rPr>
        <w:t xml:space="preserve">The remaining </w:t>
      </w:r>
      <w:r w:rsidR="00A45FDD">
        <w:rPr>
          <w:b w:val="0"/>
          <w:sz w:val="22"/>
          <w:szCs w:val="22"/>
        </w:rPr>
        <w:t xml:space="preserve">MSB of </w:t>
      </w:r>
      <w:r>
        <w:rPr>
          <w:b w:val="0"/>
          <w:sz w:val="22"/>
          <w:szCs w:val="22"/>
        </w:rPr>
        <w:t xml:space="preserve">cell IDs, e.g., </w:t>
      </w:r>
      <w:r w:rsidR="000A49DA" w:rsidRPr="000A49DA">
        <w:rPr>
          <w:position w:val="-14"/>
        </w:rPr>
        <w:object w:dxaOrig="980" w:dyaOrig="380" w14:anchorId="1BC4E2D8">
          <v:shape id="_x0000_i1026" type="#_x0000_t75" style="width:49.2pt;height:19.2pt" o:ole="">
            <v:imagedata r:id="rId18" o:title=""/>
          </v:shape>
          <o:OLEObject Type="Embed" ProgID="Equation.DSMT4" ShapeID="_x0000_i1026" DrawAspect="Content" ObjectID="_1580290865" r:id="rId19"/>
        </w:object>
      </w:r>
      <w:r>
        <w:rPr>
          <w:b w:val="0"/>
          <w:sz w:val="22"/>
          <w:szCs w:val="22"/>
        </w:rPr>
        <w:t xml:space="preserve">, are conveyed by </w:t>
      </w:r>
      <w:r w:rsidR="00F2393A">
        <w:rPr>
          <w:b w:val="0"/>
          <w:sz w:val="22"/>
          <w:szCs w:val="22"/>
        </w:rPr>
        <w:t>the</w:t>
      </w:r>
      <w:r w:rsidR="003168CD">
        <w:rPr>
          <w:b w:val="0"/>
          <w:sz w:val="22"/>
          <w:szCs w:val="22"/>
        </w:rPr>
        <w:t xml:space="preserve"> </w:t>
      </w:r>
      <w:r>
        <w:rPr>
          <w:b w:val="0"/>
          <w:sz w:val="22"/>
          <w:szCs w:val="22"/>
        </w:rPr>
        <w:t>cover codes</w:t>
      </w:r>
      <w:r w:rsidR="00AD3676">
        <w:rPr>
          <w:b w:val="0"/>
          <w:sz w:val="22"/>
          <w:szCs w:val="22"/>
        </w:rPr>
        <w:t xml:space="preserve"> </w:t>
      </w:r>
      <m:oMath>
        <m:r>
          <m:rPr>
            <m:sty m:val="bi"/>
          </m:rPr>
          <w:rPr>
            <w:rFonts w:ascii="Cambria Math" w:hAnsi="Cambria Math"/>
            <w:sz w:val="22"/>
            <w:szCs w:val="22"/>
          </w:rPr>
          <m:t>c(n)</m:t>
        </m:r>
      </m:oMath>
      <w:r w:rsidR="00F2393A">
        <w:rPr>
          <w:b w:val="0"/>
          <w:sz w:val="22"/>
          <w:szCs w:val="22"/>
        </w:rPr>
        <w:t xml:space="preserve">, using </w:t>
      </w:r>
      <w:r w:rsidR="009C60AD">
        <w:rPr>
          <w:b w:val="0"/>
          <w:sz w:val="22"/>
          <w:szCs w:val="22"/>
        </w:rPr>
        <w:t xml:space="preserve">127-length </w:t>
      </w:r>
      <w:r w:rsidR="00F2393A">
        <w:rPr>
          <w:b w:val="0"/>
          <w:sz w:val="22"/>
          <w:szCs w:val="22"/>
        </w:rPr>
        <w:t>Gold sequence</w:t>
      </w:r>
      <w:r>
        <w:rPr>
          <w:b w:val="0"/>
          <w:sz w:val="22"/>
          <w:szCs w:val="22"/>
        </w:rPr>
        <w:t>.</w:t>
      </w:r>
    </w:p>
    <w:p w14:paraId="28F886D0" w14:textId="7F3C1296" w:rsidR="00F76689" w:rsidRDefault="00EB1659" w:rsidP="00DE744F">
      <w:pPr>
        <w:pStyle w:val="LGTdoc1"/>
        <w:numPr>
          <w:ilvl w:val="0"/>
          <w:numId w:val="19"/>
        </w:numPr>
        <w:spacing w:beforeLines="0" w:after="0" w:afterAutospacing="0"/>
        <w:rPr>
          <w:b w:val="0"/>
          <w:sz w:val="22"/>
          <w:szCs w:val="22"/>
        </w:rPr>
      </w:pPr>
      <w:r>
        <w:rPr>
          <w:b w:val="0"/>
          <w:sz w:val="22"/>
          <w:szCs w:val="22"/>
        </w:rPr>
        <w:t xml:space="preserve">WUS </w:t>
      </w:r>
      <w:r w:rsidR="00800EF6">
        <w:rPr>
          <w:b w:val="0"/>
          <w:sz w:val="22"/>
          <w:szCs w:val="22"/>
        </w:rPr>
        <w:t>Type</w:t>
      </w:r>
      <w:r w:rsidR="005F2544">
        <w:rPr>
          <w:b w:val="0"/>
          <w:sz w:val="22"/>
          <w:szCs w:val="22"/>
        </w:rPr>
        <w:t xml:space="preserve"> </w:t>
      </w:r>
      <w:r w:rsidR="00800EF6">
        <w:rPr>
          <w:b w:val="0"/>
          <w:sz w:val="22"/>
          <w:szCs w:val="22"/>
        </w:rPr>
        <w:t xml:space="preserve">1 is </w:t>
      </w:r>
      <w:r w:rsidR="002F4DA0">
        <w:rPr>
          <w:b w:val="0"/>
          <w:sz w:val="22"/>
          <w:szCs w:val="22"/>
        </w:rPr>
        <w:t xml:space="preserve">a </w:t>
      </w:r>
      <w:r w:rsidR="00800EF6">
        <w:rPr>
          <w:b w:val="0"/>
          <w:sz w:val="22"/>
          <w:szCs w:val="22"/>
        </w:rPr>
        <w:t>ZC sequence differentially encoded on each symbol</w:t>
      </w:r>
      <w:r w:rsidR="004F3396">
        <w:rPr>
          <w:b w:val="0"/>
          <w:sz w:val="22"/>
          <w:szCs w:val="22"/>
        </w:rPr>
        <w:t xml:space="preserve"> </w:t>
      </w:r>
      <w:r w:rsidR="004F3396">
        <w:rPr>
          <w:b w:val="0"/>
          <w:sz w:val="22"/>
          <w:szCs w:val="22"/>
          <w:lang w:val="en-US"/>
        </w:rPr>
        <w:t>[3]</w:t>
      </w:r>
      <w:r w:rsidR="00800EF6">
        <w:rPr>
          <w:b w:val="0"/>
          <w:sz w:val="22"/>
          <w:szCs w:val="22"/>
        </w:rPr>
        <w:t xml:space="preserve">, i.e., </w:t>
      </w:r>
      <m:oMath>
        <m:r>
          <m:rPr>
            <m:sty m:val="bi"/>
          </m:rPr>
          <w:rPr>
            <w:rFonts w:ascii="Cambria Math" w:hAnsi="Cambria Math"/>
            <w:sz w:val="22"/>
            <w:szCs w:val="22"/>
          </w:rPr>
          <m:t>s</m:t>
        </m:r>
        <m:d>
          <m:dPr>
            <m:ctrlPr>
              <w:rPr>
                <w:rFonts w:ascii="Cambria Math" w:hAnsi="Cambria Math"/>
                <w:b w:val="0"/>
                <w:i/>
                <w:sz w:val="22"/>
                <w:szCs w:val="22"/>
              </w:rPr>
            </m:ctrlPr>
          </m:dPr>
          <m:e>
            <m:r>
              <m:rPr>
                <m:sty m:val="bi"/>
              </m:rPr>
              <w:rPr>
                <w:rFonts w:ascii="Cambria Math" w:hAnsi="Cambria Math"/>
                <w:sz w:val="22"/>
                <w:szCs w:val="22"/>
              </w:rPr>
              <m:t>n</m:t>
            </m:r>
          </m:e>
        </m:d>
        <m:r>
          <m:rPr>
            <m:sty m:val="bi"/>
          </m:rPr>
          <w:rPr>
            <w:rFonts w:ascii="Cambria Math" w:hAnsi="Cambria Math"/>
            <w:sz w:val="22"/>
            <w:szCs w:val="22"/>
          </w:rPr>
          <m:t>=c</m:t>
        </m:r>
        <m:d>
          <m:dPr>
            <m:ctrlPr>
              <w:rPr>
                <w:rFonts w:ascii="Cambria Math" w:hAnsi="Cambria Math"/>
                <w:b w:val="0"/>
                <w:i/>
                <w:sz w:val="22"/>
                <w:szCs w:val="22"/>
              </w:rPr>
            </m:ctrlPr>
          </m:dPr>
          <m:e>
            <m:r>
              <m:rPr>
                <m:sty m:val="bi"/>
              </m:rPr>
              <w:rPr>
                <w:rFonts w:ascii="Cambria Math" w:hAnsi="Cambria Math"/>
                <w:sz w:val="22"/>
                <w:szCs w:val="22"/>
              </w:rPr>
              <m:t>0</m:t>
            </m:r>
          </m:e>
        </m:d>
        <m:r>
          <m:rPr>
            <m:sty m:val="bi"/>
          </m:rPr>
          <w:rPr>
            <w:rFonts w:ascii="Cambria Math" w:hAnsi="Cambria Math"/>
            <w:sz w:val="22"/>
            <w:szCs w:val="22"/>
          </w:rPr>
          <m:t>z</m:t>
        </m:r>
        <m:d>
          <m:dPr>
            <m:ctrlPr>
              <w:rPr>
                <w:rFonts w:ascii="Cambria Math" w:hAnsi="Cambria Math"/>
                <w:b w:val="0"/>
                <w:i/>
                <w:sz w:val="22"/>
                <w:szCs w:val="22"/>
              </w:rPr>
            </m:ctrlPr>
          </m:dPr>
          <m:e>
            <m:r>
              <m:rPr>
                <m:sty m:val="bi"/>
              </m:rPr>
              <w:rPr>
                <w:rFonts w:ascii="Cambria Math" w:hAnsi="Cambria Math"/>
                <w:sz w:val="22"/>
                <w:szCs w:val="22"/>
              </w:rPr>
              <m:t>1</m:t>
            </m:r>
          </m:e>
        </m:d>
        <m:r>
          <m:rPr>
            <m:sty m:val="bi"/>
          </m:rPr>
          <w:rPr>
            <w:rFonts w:ascii="Cambria Math" w:hAnsi="Cambria Math"/>
            <w:sz w:val="22"/>
            <w:szCs w:val="22"/>
          </w:rPr>
          <m:t>…z(n)</m:t>
        </m:r>
      </m:oMath>
      <w:r w:rsidR="00800EF6">
        <w:rPr>
          <w:b w:val="0"/>
          <w:sz w:val="22"/>
          <w:szCs w:val="22"/>
          <w:lang w:val="en-US"/>
        </w:rPr>
        <w:t xml:space="preserve"> is the freq-domain sequence </w:t>
      </w:r>
      <w:r>
        <w:rPr>
          <w:b w:val="0"/>
          <w:sz w:val="22"/>
          <w:szCs w:val="22"/>
          <w:lang w:val="en-US"/>
        </w:rPr>
        <w:t>of</w:t>
      </w:r>
      <w:r w:rsidR="00800EF6">
        <w:rPr>
          <w:b w:val="0"/>
          <w:sz w:val="22"/>
          <w:szCs w:val="22"/>
          <w:lang w:val="en-US"/>
        </w:rPr>
        <w:t xml:space="preserve"> the </w:t>
      </w:r>
      <w:r w:rsidR="00800EF6" w:rsidRPr="00963233">
        <w:rPr>
          <w:b w:val="0"/>
          <w:i/>
          <w:sz w:val="22"/>
          <w:szCs w:val="22"/>
          <w:lang w:val="en-US"/>
        </w:rPr>
        <w:t>n</w:t>
      </w:r>
      <w:r w:rsidR="00800EF6">
        <w:rPr>
          <w:b w:val="0"/>
          <w:sz w:val="22"/>
          <w:szCs w:val="22"/>
          <w:lang w:val="en-US"/>
        </w:rPr>
        <w:t>-th symbol</w:t>
      </w:r>
      <w:r w:rsidR="000A240E">
        <w:rPr>
          <w:b w:val="0"/>
          <w:sz w:val="22"/>
          <w:szCs w:val="22"/>
          <w:lang w:val="en-US"/>
        </w:rPr>
        <w:t xml:space="preserve"> </w:t>
      </w:r>
      <w:r w:rsidR="00E12D0F">
        <w:rPr>
          <w:b w:val="0"/>
          <w:sz w:val="22"/>
          <w:szCs w:val="22"/>
          <w:lang w:val="en-US"/>
        </w:rPr>
        <w:t xml:space="preserve">with </w:t>
      </w:r>
      <w:r w:rsidR="00E12D0F" w:rsidRPr="002069C6">
        <w:rPr>
          <w:b w:val="0"/>
          <w:i/>
          <w:sz w:val="22"/>
          <w:szCs w:val="22"/>
          <w:lang w:val="en-US"/>
        </w:rPr>
        <w:t>n</w:t>
      </w:r>
      <w:r w:rsidR="00E12D0F">
        <w:rPr>
          <w:b w:val="0"/>
          <w:sz w:val="22"/>
          <w:szCs w:val="22"/>
          <w:lang w:val="en-US"/>
        </w:rPr>
        <w:t>=1…11</w:t>
      </w:r>
      <w:r w:rsidR="009C7C3B" w:rsidRPr="009C7C3B">
        <w:rPr>
          <w:b w:val="0"/>
          <w:sz w:val="22"/>
          <w:szCs w:val="22"/>
          <w:lang w:val="en-US"/>
        </w:rPr>
        <w:t xml:space="preserve"> </w:t>
      </w:r>
      <w:r w:rsidR="009C7C3B">
        <w:rPr>
          <w:b w:val="0"/>
          <w:sz w:val="22"/>
          <w:szCs w:val="22"/>
          <w:lang w:val="en-US"/>
        </w:rPr>
        <w:t>with 12 subcarriers per symbol</w:t>
      </w:r>
      <w:r w:rsidR="00800EF6">
        <w:rPr>
          <w:b w:val="0"/>
          <w:sz w:val="22"/>
          <w:szCs w:val="22"/>
        </w:rPr>
        <w:t xml:space="preserve">.  </w:t>
      </w:r>
    </w:p>
    <w:p w14:paraId="28826EA3" w14:textId="15C64B36" w:rsidR="00A45FDD" w:rsidRDefault="00E809B2" w:rsidP="00A45FDD">
      <w:pPr>
        <w:pStyle w:val="LGTdoc1"/>
        <w:numPr>
          <w:ilvl w:val="1"/>
          <w:numId w:val="19"/>
        </w:numPr>
        <w:spacing w:beforeLines="0" w:after="0" w:afterAutospacing="0"/>
        <w:rPr>
          <w:b w:val="0"/>
          <w:sz w:val="22"/>
          <w:szCs w:val="22"/>
        </w:rPr>
      </w:pPr>
      <w:r>
        <w:rPr>
          <w:b w:val="0"/>
          <w:sz w:val="22"/>
          <w:szCs w:val="22"/>
        </w:rPr>
        <w:t>T</w:t>
      </w:r>
      <w:r w:rsidR="00A45FDD">
        <w:rPr>
          <w:b w:val="0"/>
          <w:sz w:val="22"/>
          <w:szCs w:val="22"/>
        </w:rPr>
        <w:t xml:space="preserve">he </w:t>
      </w:r>
      <w:r w:rsidR="00A45FDD" w:rsidRPr="00EB1659">
        <w:rPr>
          <w:b w:val="0"/>
          <w:sz w:val="22"/>
          <w:szCs w:val="22"/>
        </w:rPr>
        <w:t xml:space="preserve">131-ZC sequence </w:t>
      </w:r>
      <w:r w:rsidRPr="00EB1659">
        <w:rPr>
          <w:b w:val="0"/>
          <w:sz w:val="22"/>
          <w:szCs w:val="22"/>
        </w:rPr>
        <w:t>carr</w:t>
      </w:r>
      <w:r>
        <w:rPr>
          <w:b w:val="0"/>
          <w:sz w:val="22"/>
          <w:szCs w:val="22"/>
        </w:rPr>
        <w:t>ies</w:t>
      </w:r>
      <w:r w:rsidRPr="00EB1659">
        <w:rPr>
          <w:b w:val="0"/>
          <w:sz w:val="22"/>
          <w:szCs w:val="22"/>
        </w:rPr>
        <w:t xml:space="preserve"> </w:t>
      </w:r>
      <w:r w:rsidR="00A45FDD">
        <w:rPr>
          <w:b w:val="0"/>
          <w:sz w:val="22"/>
          <w:szCs w:val="22"/>
        </w:rPr>
        <w:t>LSB</w:t>
      </w:r>
      <w:r w:rsidR="00A45FDD" w:rsidRPr="00EB1659">
        <w:rPr>
          <w:b w:val="0"/>
          <w:sz w:val="22"/>
          <w:szCs w:val="22"/>
        </w:rPr>
        <w:t xml:space="preserve"> of the cell IDs</w:t>
      </w:r>
      <w:r w:rsidR="00A45FDD" w:rsidRPr="00EB1659">
        <w:rPr>
          <w:rFonts w:eastAsia="Times New Roman"/>
          <w:sz w:val="22"/>
          <w:szCs w:val="22"/>
          <w:lang w:eastAsia="en-US"/>
        </w:rPr>
        <w:t xml:space="preserve"> </w:t>
      </w:r>
      <w:r w:rsidR="00A45FDD" w:rsidRPr="00EB1659">
        <w:rPr>
          <w:rFonts w:eastAsia="Times New Roman"/>
          <w:b w:val="0"/>
          <w:sz w:val="22"/>
          <w:szCs w:val="22"/>
          <w:lang w:eastAsia="en-US"/>
        </w:rPr>
        <w:t>by using ZC roots</w:t>
      </w:r>
      <w:r w:rsidR="00A45FDD">
        <w:rPr>
          <w:rFonts w:eastAsia="Times New Roman"/>
          <w:b w:val="0"/>
          <w:sz w:val="22"/>
          <w:szCs w:val="22"/>
          <w:lang w:eastAsia="en-US"/>
        </w:rPr>
        <w:t xml:space="preserve">, e.g., </w:t>
      </w:r>
      <w:r w:rsidR="00A45FDD" w:rsidRPr="0057599C">
        <w:rPr>
          <w:rFonts w:eastAsia="Times New Roman"/>
          <w:position w:val="-10"/>
          <w:sz w:val="24"/>
          <w:lang w:eastAsia="en-US"/>
        </w:rPr>
        <w:object w:dxaOrig="1680" w:dyaOrig="320" w14:anchorId="44CA85F9">
          <v:shape id="_x0000_i1027" type="#_x0000_t75" style="width:76.8pt;height:13.8pt" o:ole="">
            <v:imagedata r:id="rId16" o:title=""/>
          </v:shape>
          <o:OLEObject Type="Embed" ProgID="Equation.DSMT4" ShapeID="_x0000_i1027" DrawAspect="Content" ObjectID="_1580290866" r:id="rId20"/>
        </w:object>
      </w:r>
      <w:r w:rsidR="00A45FDD" w:rsidRPr="00EB1659">
        <w:rPr>
          <w:b w:val="0"/>
          <w:sz w:val="22"/>
          <w:szCs w:val="22"/>
        </w:rPr>
        <w:t>.</w:t>
      </w:r>
      <w:r w:rsidR="00A45FDD" w:rsidRPr="00483E95">
        <w:rPr>
          <w:b w:val="0"/>
          <w:sz w:val="22"/>
          <w:szCs w:val="22"/>
        </w:rPr>
        <w:t xml:space="preserve"> </w:t>
      </w:r>
    </w:p>
    <w:p w14:paraId="009B0990" w14:textId="24DE813D" w:rsidR="00F2393A" w:rsidRPr="00F2393A" w:rsidRDefault="00F2393A" w:rsidP="00DE744F">
      <w:pPr>
        <w:pStyle w:val="LGTdoc1"/>
        <w:numPr>
          <w:ilvl w:val="1"/>
          <w:numId w:val="19"/>
        </w:numPr>
        <w:spacing w:beforeLines="0" w:after="0" w:afterAutospacing="0"/>
        <w:rPr>
          <w:b w:val="0"/>
          <w:sz w:val="22"/>
          <w:szCs w:val="22"/>
        </w:rPr>
      </w:pPr>
      <w:r>
        <w:rPr>
          <w:b w:val="0"/>
          <w:sz w:val="22"/>
          <w:szCs w:val="22"/>
        </w:rPr>
        <w:t xml:space="preserve">The remaining </w:t>
      </w:r>
      <w:r w:rsidR="001C1B35">
        <w:rPr>
          <w:b w:val="0"/>
          <w:sz w:val="22"/>
          <w:szCs w:val="22"/>
        </w:rPr>
        <w:t xml:space="preserve">MSB of </w:t>
      </w:r>
      <w:r>
        <w:rPr>
          <w:b w:val="0"/>
          <w:sz w:val="22"/>
          <w:szCs w:val="22"/>
        </w:rPr>
        <w:t xml:space="preserve">cell IDs, e.g., </w:t>
      </w:r>
      <w:r w:rsidR="000A49DA" w:rsidRPr="000A49DA">
        <w:rPr>
          <w:position w:val="-14"/>
        </w:rPr>
        <w:object w:dxaOrig="980" w:dyaOrig="380" w14:anchorId="0DC2AFC3">
          <v:shape id="_x0000_i1028" type="#_x0000_t75" style="width:49.2pt;height:19.2pt" o:ole="">
            <v:imagedata r:id="rId18" o:title=""/>
          </v:shape>
          <o:OLEObject Type="Embed" ProgID="Equation.DSMT4" ShapeID="_x0000_i1028" DrawAspect="Content" ObjectID="_1580290867" r:id="rId21"/>
        </w:object>
      </w:r>
      <w:r>
        <w:rPr>
          <w:b w:val="0"/>
          <w:sz w:val="22"/>
          <w:szCs w:val="22"/>
        </w:rPr>
        <w:t xml:space="preserve">, are conveyed by the </w:t>
      </w:r>
      <w:r w:rsidR="00CD0026">
        <w:rPr>
          <w:b w:val="0"/>
          <w:sz w:val="22"/>
          <w:szCs w:val="22"/>
        </w:rPr>
        <w:t xml:space="preserve">initialization </w:t>
      </w:r>
      <w:r>
        <w:rPr>
          <w:b w:val="0"/>
          <w:sz w:val="22"/>
          <w:szCs w:val="22"/>
        </w:rPr>
        <w:t xml:space="preserve">sequence </w:t>
      </w:r>
      <m:oMath>
        <m:r>
          <m:rPr>
            <m:sty m:val="bi"/>
          </m:rPr>
          <w:rPr>
            <w:rFonts w:ascii="Cambria Math" w:hAnsi="Cambria Math"/>
            <w:sz w:val="22"/>
            <w:szCs w:val="22"/>
          </w:rPr>
          <m:t>c</m:t>
        </m:r>
        <m:d>
          <m:dPr>
            <m:ctrlPr>
              <w:rPr>
                <w:rFonts w:ascii="Cambria Math" w:hAnsi="Cambria Math"/>
                <w:b w:val="0"/>
                <w:i/>
                <w:sz w:val="22"/>
                <w:szCs w:val="22"/>
              </w:rPr>
            </m:ctrlPr>
          </m:dPr>
          <m:e>
            <m:r>
              <m:rPr>
                <m:sty m:val="bi"/>
              </m:rPr>
              <w:rPr>
                <w:rFonts w:ascii="Cambria Math" w:hAnsi="Cambria Math"/>
                <w:sz w:val="22"/>
                <w:szCs w:val="22"/>
              </w:rPr>
              <m:t>0</m:t>
            </m:r>
          </m:e>
        </m:d>
      </m:oMath>
      <w:r w:rsidR="001C1B35">
        <w:rPr>
          <w:b w:val="0"/>
          <w:sz w:val="22"/>
          <w:szCs w:val="22"/>
        </w:rPr>
        <w:t>,</w:t>
      </w:r>
      <w:r>
        <w:rPr>
          <w:b w:val="0"/>
          <w:sz w:val="22"/>
          <w:szCs w:val="22"/>
        </w:rPr>
        <w:t xml:space="preserve"> using </w:t>
      </w:r>
      <w:r w:rsidR="008A498D">
        <w:rPr>
          <w:b w:val="0"/>
          <w:sz w:val="22"/>
          <w:szCs w:val="22"/>
        </w:rPr>
        <w:t xml:space="preserve">a </w:t>
      </w:r>
      <w:r>
        <w:rPr>
          <w:b w:val="0"/>
          <w:sz w:val="22"/>
          <w:szCs w:val="22"/>
        </w:rPr>
        <w:t xml:space="preserve">truncated Gold sequence with length of </w:t>
      </w:r>
      <w:r w:rsidR="00490F27">
        <w:rPr>
          <w:b w:val="0"/>
          <w:sz w:val="22"/>
          <w:szCs w:val="22"/>
        </w:rPr>
        <w:t>1</w:t>
      </w:r>
      <w:r w:rsidR="003B4C51">
        <w:rPr>
          <w:b w:val="0"/>
          <w:sz w:val="22"/>
          <w:szCs w:val="22"/>
        </w:rPr>
        <w:t>2</w:t>
      </w:r>
      <w:r>
        <w:rPr>
          <w:b w:val="0"/>
          <w:sz w:val="22"/>
          <w:szCs w:val="22"/>
        </w:rPr>
        <w:t>.</w:t>
      </w:r>
    </w:p>
    <w:p w14:paraId="00DDF5A1" w14:textId="6551BACA" w:rsidR="00F84EFB" w:rsidRPr="00147F19" w:rsidRDefault="003C438D" w:rsidP="00DE744F">
      <w:pPr>
        <w:pStyle w:val="LGTdoc1"/>
        <w:numPr>
          <w:ilvl w:val="0"/>
          <w:numId w:val="19"/>
        </w:numPr>
        <w:spacing w:beforeLines="0" w:after="0" w:afterAutospacing="0"/>
        <w:rPr>
          <w:b w:val="0"/>
          <w:sz w:val="22"/>
          <w:szCs w:val="22"/>
        </w:rPr>
      </w:pPr>
      <w:r>
        <w:rPr>
          <w:b w:val="0"/>
          <w:sz w:val="22"/>
          <w:szCs w:val="22"/>
        </w:rPr>
        <w:t>WUS Type</w:t>
      </w:r>
      <w:r w:rsidR="005F2544">
        <w:rPr>
          <w:b w:val="0"/>
          <w:sz w:val="22"/>
          <w:szCs w:val="22"/>
        </w:rPr>
        <w:t xml:space="preserve"> </w:t>
      </w:r>
      <w:r>
        <w:rPr>
          <w:b w:val="0"/>
          <w:sz w:val="22"/>
          <w:szCs w:val="22"/>
        </w:rPr>
        <w:t xml:space="preserve">2 is </w:t>
      </w:r>
      <w:r w:rsidR="002F4DA0">
        <w:rPr>
          <w:b w:val="0"/>
          <w:sz w:val="22"/>
          <w:szCs w:val="22"/>
        </w:rPr>
        <w:t xml:space="preserve">the </w:t>
      </w:r>
      <w:r>
        <w:rPr>
          <w:b w:val="0"/>
          <w:sz w:val="22"/>
          <w:szCs w:val="22"/>
        </w:rPr>
        <w:t xml:space="preserve">NSSS sequence with </w:t>
      </w:r>
      <w:r w:rsidR="00206625">
        <w:rPr>
          <w:b w:val="0"/>
          <w:sz w:val="22"/>
          <w:szCs w:val="22"/>
        </w:rPr>
        <w:t>different</w:t>
      </w:r>
      <w:r>
        <w:rPr>
          <w:b w:val="0"/>
          <w:sz w:val="22"/>
          <w:szCs w:val="22"/>
        </w:rPr>
        <w:t xml:space="preserve"> mapping</w:t>
      </w:r>
      <w:r>
        <w:rPr>
          <w:b w:val="0"/>
          <w:sz w:val="22"/>
          <w:szCs w:val="22"/>
          <w:lang w:val="en-US"/>
        </w:rPr>
        <w:t xml:space="preserve"> [4]</w:t>
      </w:r>
    </w:p>
    <w:p w14:paraId="0A300C7F" w14:textId="092326D6" w:rsidR="007E4602" w:rsidRDefault="007E4602" w:rsidP="007E4602">
      <w:pPr>
        <w:pStyle w:val="LGTdoc1"/>
        <w:numPr>
          <w:ilvl w:val="1"/>
          <w:numId w:val="19"/>
        </w:numPr>
        <w:spacing w:beforeLines="0" w:after="0" w:afterAutospacing="0"/>
        <w:rPr>
          <w:b w:val="0"/>
          <w:sz w:val="22"/>
          <w:szCs w:val="22"/>
        </w:rPr>
      </w:pPr>
      <w:r>
        <w:rPr>
          <w:b w:val="0"/>
          <w:sz w:val="22"/>
          <w:szCs w:val="22"/>
        </w:rPr>
        <w:t xml:space="preserve">The NSSS uses the </w:t>
      </w:r>
      <w:r w:rsidRPr="00EB1659">
        <w:rPr>
          <w:b w:val="0"/>
          <w:sz w:val="22"/>
          <w:szCs w:val="22"/>
        </w:rPr>
        <w:t xml:space="preserve">131-ZC sequence </w:t>
      </w:r>
      <w:r w:rsidR="00E809B2">
        <w:rPr>
          <w:b w:val="0"/>
          <w:sz w:val="22"/>
          <w:szCs w:val="22"/>
        </w:rPr>
        <w:t>to carry</w:t>
      </w:r>
      <w:r w:rsidR="00E809B2" w:rsidRPr="00EB1659">
        <w:rPr>
          <w:b w:val="0"/>
          <w:sz w:val="22"/>
          <w:szCs w:val="22"/>
        </w:rPr>
        <w:t xml:space="preserve"> </w:t>
      </w:r>
      <w:r>
        <w:rPr>
          <w:b w:val="0"/>
          <w:sz w:val="22"/>
          <w:szCs w:val="22"/>
        </w:rPr>
        <w:t>LSB</w:t>
      </w:r>
      <w:r w:rsidRPr="00EB1659">
        <w:rPr>
          <w:b w:val="0"/>
          <w:sz w:val="22"/>
          <w:szCs w:val="22"/>
        </w:rPr>
        <w:t xml:space="preserve"> of the cell IDs</w:t>
      </w:r>
      <w:r w:rsidRPr="00EB1659">
        <w:rPr>
          <w:rFonts w:eastAsia="Times New Roman"/>
          <w:sz w:val="22"/>
          <w:szCs w:val="22"/>
          <w:lang w:eastAsia="en-US"/>
        </w:rPr>
        <w:t xml:space="preserve"> </w:t>
      </w:r>
      <w:r w:rsidRPr="00EB1659">
        <w:rPr>
          <w:rFonts w:eastAsia="Times New Roman"/>
          <w:b w:val="0"/>
          <w:sz w:val="22"/>
          <w:szCs w:val="22"/>
          <w:lang w:eastAsia="en-US"/>
        </w:rPr>
        <w:t>by using ZC roots</w:t>
      </w:r>
      <w:r>
        <w:rPr>
          <w:rFonts w:eastAsia="Times New Roman"/>
          <w:b w:val="0"/>
          <w:sz w:val="22"/>
          <w:szCs w:val="22"/>
          <w:lang w:eastAsia="en-US"/>
        </w:rPr>
        <w:t xml:space="preserve">, e.g., </w:t>
      </w:r>
      <w:r w:rsidRPr="0057599C">
        <w:rPr>
          <w:rFonts w:eastAsia="Times New Roman"/>
          <w:position w:val="-10"/>
          <w:sz w:val="24"/>
          <w:lang w:eastAsia="en-US"/>
        </w:rPr>
        <w:object w:dxaOrig="1680" w:dyaOrig="320" w14:anchorId="7E57D269">
          <v:shape id="_x0000_i1029" type="#_x0000_t75" style="width:76.8pt;height:13.8pt" o:ole="">
            <v:imagedata r:id="rId16" o:title=""/>
          </v:shape>
          <o:OLEObject Type="Embed" ProgID="Equation.DSMT4" ShapeID="_x0000_i1029" DrawAspect="Content" ObjectID="_1580290868" r:id="rId22"/>
        </w:object>
      </w:r>
      <w:r w:rsidRPr="00EB1659">
        <w:rPr>
          <w:b w:val="0"/>
          <w:sz w:val="22"/>
          <w:szCs w:val="22"/>
        </w:rPr>
        <w:t>.</w:t>
      </w:r>
      <w:r w:rsidRPr="00483E95">
        <w:rPr>
          <w:b w:val="0"/>
          <w:sz w:val="22"/>
          <w:szCs w:val="22"/>
        </w:rPr>
        <w:t xml:space="preserve"> </w:t>
      </w:r>
    </w:p>
    <w:p w14:paraId="1BB6EE53" w14:textId="532EE134" w:rsidR="00206625" w:rsidRDefault="00206625" w:rsidP="00DE744F">
      <w:pPr>
        <w:pStyle w:val="LGTdoc1"/>
        <w:numPr>
          <w:ilvl w:val="1"/>
          <w:numId w:val="19"/>
        </w:numPr>
        <w:spacing w:beforeLines="0" w:after="0" w:afterAutospacing="0"/>
        <w:rPr>
          <w:b w:val="0"/>
          <w:sz w:val="22"/>
          <w:szCs w:val="22"/>
        </w:rPr>
      </w:pPr>
      <w:r>
        <w:rPr>
          <w:b w:val="0"/>
          <w:sz w:val="22"/>
          <w:szCs w:val="22"/>
        </w:rPr>
        <w:t xml:space="preserve">The remaining </w:t>
      </w:r>
      <w:r w:rsidR="007E4602">
        <w:rPr>
          <w:b w:val="0"/>
          <w:sz w:val="22"/>
          <w:szCs w:val="22"/>
        </w:rPr>
        <w:t xml:space="preserve">MSB of </w:t>
      </w:r>
      <w:r>
        <w:rPr>
          <w:b w:val="0"/>
          <w:sz w:val="22"/>
          <w:szCs w:val="22"/>
        </w:rPr>
        <w:t xml:space="preserve">cell IDs, e.g., </w:t>
      </w:r>
      <w:r w:rsidR="000A49DA" w:rsidRPr="000A49DA">
        <w:rPr>
          <w:position w:val="-14"/>
        </w:rPr>
        <w:object w:dxaOrig="980" w:dyaOrig="380" w14:anchorId="00AEBB94">
          <v:shape id="_x0000_i1030" type="#_x0000_t75" style="width:49.2pt;height:19.2pt" o:ole="">
            <v:imagedata r:id="rId18" o:title=""/>
          </v:shape>
          <o:OLEObject Type="Embed" ProgID="Equation.DSMT4" ShapeID="_x0000_i1030" DrawAspect="Content" ObjectID="_1580290869" r:id="rId23"/>
        </w:object>
      </w:r>
      <w:r>
        <w:rPr>
          <w:b w:val="0"/>
          <w:sz w:val="22"/>
          <w:szCs w:val="22"/>
        </w:rPr>
        <w:t>, are conveyed by 4 orthogonal cover codes</w:t>
      </w:r>
      <w:r w:rsidR="00640155">
        <w:rPr>
          <w:b w:val="0"/>
          <w:sz w:val="22"/>
          <w:szCs w:val="22"/>
        </w:rPr>
        <w:t xml:space="preserve"> in </w:t>
      </w:r>
      <w:r w:rsidR="00400C91">
        <w:rPr>
          <w:b w:val="0"/>
          <w:sz w:val="22"/>
          <w:szCs w:val="22"/>
        </w:rPr>
        <w:t>TS</w:t>
      </w:r>
      <w:r w:rsidR="00640155">
        <w:rPr>
          <w:b w:val="0"/>
          <w:sz w:val="22"/>
          <w:szCs w:val="22"/>
        </w:rPr>
        <w:t>36.211</w:t>
      </w:r>
      <w:r>
        <w:rPr>
          <w:b w:val="0"/>
          <w:sz w:val="22"/>
          <w:szCs w:val="22"/>
        </w:rPr>
        <w:t>.</w:t>
      </w:r>
    </w:p>
    <w:p w14:paraId="69491837" w14:textId="000E2DE9" w:rsidR="00206625" w:rsidRDefault="00206625" w:rsidP="00DE744F">
      <w:pPr>
        <w:pStyle w:val="LGTdoc1"/>
        <w:numPr>
          <w:ilvl w:val="1"/>
          <w:numId w:val="19"/>
        </w:numPr>
        <w:spacing w:beforeLines="0" w:after="0" w:afterAutospacing="0"/>
        <w:rPr>
          <w:b w:val="0"/>
          <w:sz w:val="22"/>
          <w:szCs w:val="22"/>
        </w:rPr>
      </w:pPr>
      <w:r>
        <w:rPr>
          <w:b w:val="0"/>
          <w:sz w:val="22"/>
          <w:szCs w:val="22"/>
        </w:rPr>
        <w:t>The NSSS sequence is mapping time-first and freq-second.</w:t>
      </w:r>
    </w:p>
    <w:p w14:paraId="7702C51E" w14:textId="0E322AB1" w:rsidR="003C438D" w:rsidRPr="00017FD7" w:rsidRDefault="003C438D" w:rsidP="00DE744F">
      <w:pPr>
        <w:pStyle w:val="LGTdoc1"/>
        <w:numPr>
          <w:ilvl w:val="0"/>
          <w:numId w:val="19"/>
        </w:numPr>
        <w:spacing w:beforeLines="0" w:after="0" w:afterAutospacing="0"/>
        <w:rPr>
          <w:b w:val="0"/>
          <w:sz w:val="22"/>
          <w:szCs w:val="22"/>
        </w:rPr>
      </w:pPr>
      <w:r>
        <w:rPr>
          <w:b w:val="0"/>
          <w:sz w:val="22"/>
          <w:szCs w:val="22"/>
        </w:rPr>
        <w:t>WUS Type</w:t>
      </w:r>
      <w:r w:rsidR="005F2544">
        <w:rPr>
          <w:b w:val="0"/>
          <w:sz w:val="22"/>
          <w:szCs w:val="22"/>
        </w:rPr>
        <w:t xml:space="preserve"> </w:t>
      </w:r>
      <w:r>
        <w:rPr>
          <w:b w:val="0"/>
          <w:sz w:val="22"/>
          <w:szCs w:val="22"/>
        </w:rPr>
        <w:t>3 is a long</w:t>
      </w:r>
      <w:r w:rsidR="009C7C3B">
        <w:rPr>
          <w:b w:val="0"/>
          <w:sz w:val="22"/>
          <w:szCs w:val="22"/>
        </w:rPr>
        <w:t>er</w:t>
      </w:r>
      <w:r>
        <w:rPr>
          <w:b w:val="0"/>
          <w:sz w:val="22"/>
          <w:szCs w:val="22"/>
        </w:rPr>
        <w:t xml:space="preserve"> ZC sequence with two subframes, multiplexed with RE-level cover codes</w:t>
      </w:r>
      <w:r w:rsidR="009C7C3B">
        <w:rPr>
          <w:b w:val="0"/>
          <w:sz w:val="22"/>
          <w:szCs w:val="22"/>
        </w:rPr>
        <w:t xml:space="preserve"> </w:t>
      </w:r>
      <w:r w:rsidR="00F40C0F">
        <w:rPr>
          <w:b w:val="0"/>
          <w:sz w:val="22"/>
          <w:szCs w:val="22"/>
          <w:lang w:val="en-US"/>
        </w:rPr>
        <w:t>[5][6]</w:t>
      </w:r>
      <w:r>
        <w:rPr>
          <w:b w:val="0"/>
          <w:sz w:val="22"/>
          <w:szCs w:val="22"/>
        </w:rPr>
        <w:t xml:space="preserve">, i.e., </w:t>
      </w:r>
      <m:oMath>
        <m:r>
          <m:rPr>
            <m:sty m:val="bi"/>
          </m:rPr>
          <w:rPr>
            <w:rFonts w:ascii="Cambria Math" w:hAnsi="Cambria Math"/>
            <w:sz w:val="22"/>
            <w:szCs w:val="22"/>
          </w:rPr>
          <m:t>s</m:t>
        </m:r>
        <m:d>
          <m:dPr>
            <m:ctrlPr>
              <w:rPr>
                <w:rFonts w:ascii="Cambria Math" w:hAnsi="Cambria Math"/>
                <w:b w:val="0"/>
                <w:i/>
                <w:sz w:val="22"/>
                <w:szCs w:val="22"/>
              </w:rPr>
            </m:ctrlPr>
          </m:dPr>
          <m:e>
            <m:r>
              <m:rPr>
                <m:sty m:val="bi"/>
              </m:rPr>
              <w:rPr>
                <w:rFonts w:ascii="Cambria Math" w:hAnsi="Cambria Math"/>
                <w:sz w:val="22"/>
                <w:szCs w:val="22"/>
              </w:rPr>
              <m:t>n</m:t>
            </m:r>
          </m:e>
        </m:d>
        <m:r>
          <m:rPr>
            <m:sty m:val="bi"/>
          </m:rPr>
          <w:rPr>
            <w:rFonts w:ascii="Cambria Math" w:hAnsi="Cambria Math"/>
            <w:sz w:val="22"/>
            <w:szCs w:val="22"/>
          </w:rPr>
          <m:t>=c(n)z(n)</m:t>
        </m:r>
      </m:oMath>
      <w:r>
        <w:rPr>
          <w:b w:val="0"/>
          <w:sz w:val="22"/>
          <w:szCs w:val="22"/>
          <w:lang w:val="en-US"/>
        </w:rPr>
        <w:t xml:space="preserve"> is the freq-domain sequence of the </w:t>
      </w:r>
      <w:r w:rsidRPr="00963233">
        <w:rPr>
          <w:b w:val="0"/>
          <w:i/>
          <w:sz w:val="22"/>
          <w:szCs w:val="22"/>
          <w:lang w:val="en-US"/>
        </w:rPr>
        <w:t>n</w:t>
      </w:r>
      <w:r>
        <w:rPr>
          <w:b w:val="0"/>
          <w:sz w:val="22"/>
          <w:szCs w:val="22"/>
          <w:lang w:val="en-US"/>
        </w:rPr>
        <w:t>-th symbol</w:t>
      </w:r>
      <w:r w:rsidR="00962B7E" w:rsidRPr="00962B7E">
        <w:rPr>
          <w:b w:val="0"/>
          <w:sz w:val="22"/>
          <w:szCs w:val="22"/>
          <w:lang w:val="en-US"/>
        </w:rPr>
        <w:t xml:space="preserve"> </w:t>
      </w:r>
      <w:r w:rsidR="00962B7E">
        <w:rPr>
          <w:b w:val="0"/>
          <w:sz w:val="22"/>
          <w:szCs w:val="22"/>
          <w:lang w:val="en-US"/>
        </w:rPr>
        <w:t xml:space="preserve">with </w:t>
      </w:r>
      <w:r w:rsidR="00962B7E" w:rsidRPr="002069C6">
        <w:rPr>
          <w:b w:val="0"/>
          <w:i/>
          <w:sz w:val="22"/>
          <w:szCs w:val="22"/>
          <w:lang w:val="en-US"/>
        </w:rPr>
        <w:t>n</w:t>
      </w:r>
      <w:r w:rsidR="00962B7E">
        <w:rPr>
          <w:b w:val="0"/>
          <w:sz w:val="22"/>
          <w:szCs w:val="22"/>
          <w:lang w:val="en-US"/>
        </w:rPr>
        <w:t>=1…22</w:t>
      </w:r>
      <w:r w:rsidR="009C7C3B" w:rsidRPr="009C7C3B">
        <w:rPr>
          <w:b w:val="0"/>
          <w:sz w:val="22"/>
          <w:szCs w:val="22"/>
          <w:lang w:val="en-US"/>
        </w:rPr>
        <w:t xml:space="preserve"> </w:t>
      </w:r>
      <w:r w:rsidR="009C7C3B">
        <w:rPr>
          <w:b w:val="0"/>
          <w:sz w:val="22"/>
          <w:szCs w:val="22"/>
          <w:lang w:val="en-US"/>
        </w:rPr>
        <w:t>with 12 subcarriers per symbol</w:t>
      </w:r>
      <w:r w:rsidR="00F40C0F">
        <w:rPr>
          <w:b w:val="0"/>
          <w:sz w:val="22"/>
          <w:szCs w:val="22"/>
          <w:lang w:val="en-US"/>
        </w:rPr>
        <w:t>.</w:t>
      </w:r>
      <w:r>
        <w:rPr>
          <w:b w:val="0"/>
          <w:sz w:val="22"/>
          <w:szCs w:val="22"/>
          <w:lang w:val="en-US"/>
        </w:rPr>
        <w:t xml:space="preserve"> </w:t>
      </w:r>
    </w:p>
    <w:p w14:paraId="49A4DB8D" w14:textId="7794486D" w:rsidR="00017FD7" w:rsidRDefault="00017FD7" w:rsidP="00DE744F">
      <w:pPr>
        <w:pStyle w:val="LGTdoc1"/>
        <w:numPr>
          <w:ilvl w:val="1"/>
          <w:numId w:val="19"/>
        </w:numPr>
        <w:spacing w:beforeLines="0" w:after="0" w:afterAutospacing="0"/>
        <w:rPr>
          <w:b w:val="0"/>
          <w:sz w:val="22"/>
          <w:szCs w:val="22"/>
        </w:rPr>
      </w:pPr>
      <w:r>
        <w:rPr>
          <w:b w:val="0"/>
          <w:sz w:val="22"/>
          <w:szCs w:val="22"/>
        </w:rPr>
        <w:t xml:space="preserve">The </w:t>
      </w:r>
      <w:r w:rsidR="003F2300">
        <w:rPr>
          <w:b w:val="0"/>
          <w:sz w:val="22"/>
          <w:szCs w:val="22"/>
        </w:rPr>
        <w:t>257</w:t>
      </w:r>
      <w:r w:rsidRPr="00EB1659">
        <w:rPr>
          <w:b w:val="0"/>
          <w:sz w:val="22"/>
          <w:szCs w:val="22"/>
        </w:rPr>
        <w:t>-ZC sequence carr</w:t>
      </w:r>
      <w:r w:rsidR="00E809B2">
        <w:rPr>
          <w:b w:val="0"/>
          <w:sz w:val="22"/>
          <w:szCs w:val="22"/>
        </w:rPr>
        <w:t>ies</w:t>
      </w:r>
      <w:r w:rsidRPr="00EB1659">
        <w:rPr>
          <w:b w:val="0"/>
          <w:sz w:val="22"/>
          <w:szCs w:val="22"/>
        </w:rPr>
        <w:t xml:space="preserve"> </w:t>
      </w:r>
      <w:r w:rsidR="00037F76">
        <w:rPr>
          <w:b w:val="0"/>
          <w:sz w:val="22"/>
          <w:szCs w:val="22"/>
        </w:rPr>
        <w:t>LSB</w:t>
      </w:r>
      <w:r w:rsidRPr="00EB1659">
        <w:rPr>
          <w:b w:val="0"/>
          <w:sz w:val="22"/>
          <w:szCs w:val="22"/>
        </w:rPr>
        <w:t xml:space="preserve"> of the cell IDs</w:t>
      </w:r>
      <w:r w:rsidRPr="00EB1659">
        <w:rPr>
          <w:rFonts w:eastAsia="Times New Roman"/>
          <w:sz w:val="22"/>
          <w:szCs w:val="22"/>
          <w:lang w:eastAsia="en-US"/>
        </w:rPr>
        <w:t xml:space="preserve"> </w:t>
      </w:r>
      <w:r w:rsidRPr="00EB1659">
        <w:rPr>
          <w:rFonts w:eastAsia="Times New Roman"/>
          <w:b w:val="0"/>
          <w:sz w:val="22"/>
          <w:szCs w:val="22"/>
          <w:lang w:eastAsia="en-US"/>
        </w:rPr>
        <w:t>by using ZC roots</w:t>
      </w:r>
      <w:r w:rsidR="00951A69">
        <w:rPr>
          <w:rFonts w:eastAsia="Times New Roman"/>
          <w:b w:val="0"/>
          <w:sz w:val="22"/>
          <w:szCs w:val="22"/>
          <w:lang w:eastAsia="en-US"/>
        </w:rPr>
        <w:t xml:space="preserve">, e.g., </w:t>
      </w:r>
      <w:r w:rsidR="00951A69" w:rsidRPr="0057599C">
        <w:rPr>
          <w:rFonts w:eastAsia="Times New Roman"/>
          <w:position w:val="-10"/>
          <w:sz w:val="24"/>
          <w:lang w:eastAsia="en-US"/>
        </w:rPr>
        <w:object w:dxaOrig="1700" w:dyaOrig="320" w14:anchorId="000DFD99">
          <v:shape id="_x0000_i1031" type="#_x0000_t75" style="width:76.8pt;height:13.8pt" o:ole="">
            <v:imagedata r:id="rId24" o:title=""/>
          </v:shape>
          <o:OLEObject Type="Embed" ProgID="Equation.DSMT4" ShapeID="_x0000_i1031" DrawAspect="Content" ObjectID="_1580290870" r:id="rId25"/>
        </w:object>
      </w:r>
      <w:r w:rsidRPr="00EB1659">
        <w:rPr>
          <w:b w:val="0"/>
          <w:sz w:val="22"/>
          <w:szCs w:val="22"/>
        </w:rPr>
        <w:t>.</w:t>
      </w:r>
      <w:r w:rsidRPr="00483E95">
        <w:rPr>
          <w:b w:val="0"/>
          <w:sz w:val="22"/>
          <w:szCs w:val="22"/>
        </w:rPr>
        <w:t xml:space="preserve"> </w:t>
      </w:r>
    </w:p>
    <w:p w14:paraId="163AE7E3" w14:textId="25BD4DAE" w:rsidR="00017FD7" w:rsidRDefault="00017FD7" w:rsidP="00DE744F">
      <w:pPr>
        <w:pStyle w:val="LGTdoc1"/>
        <w:numPr>
          <w:ilvl w:val="1"/>
          <w:numId w:val="19"/>
        </w:numPr>
        <w:spacing w:beforeLines="0" w:after="0" w:afterAutospacing="0"/>
        <w:rPr>
          <w:b w:val="0"/>
          <w:sz w:val="22"/>
          <w:szCs w:val="22"/>
        </w:rPr>
      </w:pPr>
      <w:r w:rsidRPr="00017FD7">
        <w:rPr>
          <w:b w:val="0"/>
          <w:sz w:val="22"/>
          <w:szCs w:val="22"/>
        </w:rPr>
        <w:t xml:space="preserve">The remaining </w:t>
      </w:r>
      <w:r w:rsidR="00E809B2">
        <w:rPr>
          <w:b w:val="0"/>
          <w:sz w:val="22"/>
          <w:szCs w:val="22"/>
        </w:rPr>
        <w:t xml:space="preserve">MSB of </w:t>
      </w:r>
      <w:r w:rsidRPr="00017FD7">
        <w:rPr>
          <w:b w:val="0"/>
          <w:sz w:val="22"/>
          <w:szCs w:val="22"/>
        </w:rPr>
        <w:t xml:space="preserve">cell IDs, e.g., </w:t>
      </w:r>
      <w:r w:rsidR="000A49DA" w:rsidRPr="000A49DA">
        <w:rPr>
          <w:position w:val="-14"/>
        </w:rPr>
        <w:object w:dxaOrig="999" w:dyaOrig="380" w14:anchorId="064800E9">
          <v:shape id="_x0000_i1032" type="#_x0000_t75" style="width:49.8pt;height:19.2pt" o:ole="">
            <v:imagedata r:id="rId26" o:title=""/>
          </v:shape>
          <o:OLEObject Type="Embed" ProgID="Equation.DSMT4" ShapeID="_x0000_i1032" DrawAspect="Content" ObjectID="_1580290871" r:id="rId27"/>
        </w:object>
      </w:r>
      <w:r w:rsidRPr="00017FD7">
        <w:rPr>
          <w:b w:val="0"/>
          <w:sz w:val="22"/>
          <w:szCs w:val="22"/>
        </w:rPr>
        <w:t xml:space="preserve">, are conveyed by the cover codes, using </w:t>
      </w:r>
      <w:r w:rsidR="00F745AA">
        <w:rPr>
          <w:b w:val="0"/>
          <w:sz w:val="22"/>
          <w:szCs w:val="22"/>
        </w:rPr>
        <w:t>255</w:t>
      </w:r>
      <w:r w:rsidRPr="00017FD7">
        <w:rPr>
          <w:b w:val="0"/>
          <w:sz w:val="22"/>
          <w:szCs w:val="22"/>
        </w:rPr>
        <w:t>-length Gold sequence.</w:t>
      </w:r>
    </w:p>
    <w:p w14:paraId="6715080F" w14:textId="59EBD5A3" w:rsidR="00522218" w:rsidRDefault="00BC79D7" w:rsidP="00BC79D7">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C</w:t>
      </w:r>
      <w:r w:rsidR="004A353C">
        <w:rPr>
          <w:rFonts w:ascii="Arial" w:hAnsi="Arial" w:cs="Arial"/>
          <w:lang w:val="en-US"/>
        </w:rPr>
        <w:t>ross-c</w:t>
      </w:r>
      <w:r>
        <w:rPr>
          <w:rFonts w:ascii="Arial" w:hAnsi="Arial" w:cs="Arial"/>
          <w:lang w:val="en-US"/>
        </w:rPr>
        <w:t xml:space="preserve">orrelation with </w:t>
      </w:r>
      <w:r w:rsidR="00320387">
        <w:rPr>
          <w:rFonts w:ascii="Arial" w:hAnsi="Arial" w:cs="Arial"/>
          <w:lang w:val="en-US"/>
        </w:rPr>
        <w:t xml:space="preserve">intra-cell and inter-cell </w:t>
      </w:r>
      <w:r>
        <w:rPr>
          <w:rFonts w:ascii="Arial" w:hAnsi="Arial" w:cs="Arial"/>
          <w:lang w:val="en-US"/>
        </w:rPr>
        <w:t>NSSS</w:t>
      </w:r>
    </w:p>
    <w:p w14:paraId="28AE74E1" w14:textId="38CE3A51" w:rsidR="001F0905" w:rsidRDefault="001F0905" w:rsidP="005A3B90">
      <w:pPr>
        <w:pStyle w:val="LGTdoc1"/>
        <w:spacing w:beforeLines="0" w:after="0" w:afterAutospacing="0"/>
        <w:ind w:firstLine="360"/>
        <w:rPr>
          <w:b w:val="0"/>
          <w:sz w:val="22"/>
          <w:szCs w:val="22"/>
        </w:rPr>
      </w:pPr>
      <w:r>
        <w:rPr>
          <w:b w:val="0"/>
          <w:sz w:val="22"/>
          <w:szCs w:val="22"/>
        </w:rPr>
        <w:t xml:space="preserve">According to the working assumption in previous RAN1 meeting, </w:t>
      </w:r>
      <w:r w:rsidR="00870E43">
        <w:rPr>
          <w:b w:val="0"/>
          <w:sz w:val="22"/>
          <w:szCs w:val="22"/>
        </w:rPr>
        <w:t xml:space="preserve">we </w:t>
      </w:r>
      <w:r w:rsidR="00520E70">
        <w:rPr>
          <w:b w:val="0"/>
          <w:sz w:val="22"/>
          <w:szCs w:val="22"/>
        </w:rPr>
        <w:t>should</w:t>
      </w:r>
      <w:r w:rsidR="00870E43">
        <w:rPr>
          <w:b w:val="0"/>
          <w:sz w:val="22"/>
          <w:szCs w:val="22"/>
        </w:rPr>
        <w:t xml:space="preserve"> prioritize a WUS design with minimized impact on the detection of legacy synchronization signals, </w:t>
      </w:r>
      <w:r w:rsidR="00F01F00">
        <w:rPr>
          <w:b w:val="0"/>
          <w:sz w:val="22"/>
          <w:szCs w:val="22"/>
        </w:rPr>
        <w:t>i.e</w:t>
      </w:r>
      <w:r w:rsidR="00800ED4">
        <w:rPr>
          <w:b w:val="0"/>
          <w:sz w:val="22"/>
          <w:szCs w:val="22"/>
        </w:rPr>
        <w:t>.</w:t>
      </w:r>
      <w:r w:rsidR="00BF0FFA">
        <w:rPr>
          <w:b w:val="0"/>
          <w:sz w:val="22"/>
          <w:szCs w:val="22"/>
        </w:rPr>
        <w:t>,</w:t>
      </w:r>
      <w:r w:rsidR="00870E43">
        <w:rPr>
          <w:b w:val="0"/>
          <w:sz w:val="22"/>
          <w:szCs w:val="22"/>
        </w:rPr>
        <w:t xml:space="preserve"> NSSS with same or different cell IDs.</w:t>
      </w:r>
    </w:p>
    <w:p w14:paraId="064D1BD9" w14:textId="77777777" w:rsidR="00252C7E" w:rsidRPr="00D46E7D" w:rsidRDefault="00252C7E" w:rsidP="00252C7E">
      <w:pPr>
        <w:widowControl/>
        <w:wordWrap/>
        <w:autoSpaceDE/>
        <w:autoSpaceDN/>
        <w:ind w:left="720" w:hanging="720"/>
        <w:jc w:val="left"/>
        <w:rPr>
          <w:rFonts w:ascii="Times" w:eastAsia="Yu Mincho" w:hAnsi="Times"/>
          <w:kern w:val="0"/>
          <w:sz w:val="22"/>
          <w:szCs w:val="20"/>
          <w:highlight w:val="yellow"/>
          <w:lang w:val="en-GB" w:eastAsia="ja-JP"/>
        </w:rPr>
      </w:pPr>
      <w:r w:rsidRPr="00D46E7D">
        <w:rPr>
          <w:rFonts w:ascii="Times" w:eastAsia="Yu Mincho" w:hAnsi="Times"/>
          <w:kern w:val="0"/>
          <w:sz w:val="22"/>
          <w:szCs w:val="20"/>
          <w:highlight w:val="darkYellow"/>
          <w:lang w:val="en-GB" w:eastAsia="ja-JP"/>
        </w:rPr>
        <w:t>Working assumption</w:t>
      </w:r>
    </w:p>
    <w:p w14:paraId="5731F9D2" w14:textId="77777777" w:rsidR="00252C7E" w:rsidRPr="00D46E7D" w:rsidRDefault="00252C7E" w:rsidP="00252C7E">
      <w:pPr>
        <w:widowControl/>
        <w:numPr>
          <w:ilvl w:val="0"/>
          <w:numId w:val="18"/>
        </w:numPr>
        <w:wordWrap/>
        <w:autoSpaceDE/>
        <w:autoSpaceDN/>
        <w:jc w:val="left"/>
        <w:rPr>
          <w:rFonts w:ascii="Times" w:hAnsi="Times"/>
          <w:kern w:val="0"/>
          <w:sz w:val="22"/>
          <w:szCs w:val="20"/>
          <w:lang w:eastAsia="x-none"/>
        </w:rPr>
      </w:pPr>
      <w:r w:rsidRPr="00D46E7D">
        <w:rPr>
          <w:rFonts w:ascii="Times" w:hAnsi="Times"/>
          <w:kern w:val="0"/>
          <w:sz w:val="22"/>
          <w:szCs w:val="20"/>
          <w:lang w:eastAsia="x-none"/>
        </w:rPr>
        <w:t>WUS sequence is a sequence mapping within one subframe as a basic unit and repeated/extended for multiple subframes to support larger coverage.</w:t>
      </w:r>
    </w:p>
    <w:p w14:paraId="3349CAA7" w14:textId="77777777" w:rsidR="00252C7E" w:rsidRPr="00D46E7D" w:rsidRDefault="00252C7E" w:rsidP="00252C7E">
      <w:pPr>
        <w:widowControl/>
        <w:numPr>
          <w:ilvl w:val="1"/>
          <w:numId w:val="18"/>
        </w:numPr>
        <w:wordWrap/>
        <w:autoSpaceDE/>
        <w:autoSpaceDN/>
        <w:jc w:val="left"/>
        <w:rPr>
          <w:rFonts w:ascii="Times" w:hAnsi="Times"/>
          <w:kern w:val="0"/>
          <w:sz w:val="22"/>
          <w:szCs w:val="20"/>
          <w:lang w:eastAsia="x-none"/>
        </w:rPr>
      </w:pPr>
      <w:r w:rsidRPr="00D46E7D">
        <w:rPr>
          <w:rFonts w:ascii="Times" w:eastAsia="Yu Mincho" w:hAnsi="Times"/>
          <w:kern w:val="0"/>
          <w:sz w:val="22"/>
          <w:szCs w:val="20"/>
          <w:lang w:eastAsia="ja-JP"/>
        </w:rPr>
        <w:t>Prioritize to minimize impact on UE synchronization performance.</w:t>
      </w:r>
    </w:p>
    <w:p w14:paraId="30F02895" w14:textId="77777777" w:rsidR="00252C7E" w:rsidRPr="00D46E7D" w:rsidRDefault="00252C7E" w:rsidP="00252C7E">
      <w:pPr>
        <w:widowControl/>
        <w:numPr>
          <w:ilvl w:val="0"/>
          <w:numId w:val="18"/>
        </w:numPr>
        <w:wordWrap/>
        <w:autoSpaceDE/>
        <w:autoSpaceDN/>
        <w:jc w:val="left"/>
        <w:rPr>
          <w:rFonts w:ascii="Times" w:hAnsi="Times"/>
          <w:kern w:val="0"/>
          <w:sz w:val="22"/>
          <w:szCs w:val="20"/>
          <w:lang w:eastAsia="x-none"/>
        </w:rPr>
      </w:pPr>
      <w:r w:rsidRPr="00D46E7D">
        <w:rPr>
          <w:rFonts w:ascii="Times" w:hAnsi="Times"/>
          <w:kern w:val="0"/>
          <w:sz w:val="22"/>
          <w:szCs w:val="20"/>
          <w:lang w:eastAsia="x-none"/>
        </w:rPr>
        <w:t>FFS: detailed design on time-varying of the WUS signal</w:t>
      </w:r>
    </w:p>
    <w:p w14:paraId="5A9FFF74" w14:textId="77777777" w:rsidR="00252C7E" w:rsidRPr="00252C7E" w:rsidRDefault="00252C7E" w:rsidP="00252C7E">
      <w:pPr>
        <w:pStyle w:val="LGTdoc1"/>
        <w:spacing w:beforeLines="0" w:after="0" w:afterAutospacing="0"/>
        <w:rPr>
          <w:b w:val="0"/>
          <w:sz w:val="22"/>
          <w:szCs w:val="22"/>
          <w:lang w:val="en-US"/>
        </w:rPr>
      </w:pPr>
    </w:p>
    <w:p w14:paraId="1BE8EA27" w14:textId="18B2303F" w:rsidR="009D2E62" w:rsidRDefault="009D2E62" w:rsidP="005A3B90">
      <w:pPr>
        <w:pStyle w:val="LGTdoc1"/>
        <w:spacing w:beforeLines="0" w:after="0" w:afterAutospacing="0"/>
        <w:ind w:firstLine="360"/>
        <w:rPr>
          <w:b w:val="0"/>
          <w:sz w:val="22"/>
          <w:szCs w:val="22"/>
        </w:rPr>
      </w:pPr>
      <w:r>
        <w:rPr>
          <w:b w:val="0"/>
          <w:sz w:val="22"/>
          <w:szCs w:val="22"/>
        </w:rPr>
        <w:t xml:space="preserve">Assuming one WUS per cell (without UE grouping), the CDF of cross-correlation properties </w:t>
      </w:r>
      <w:r w:rsidR="0090152F">
        <w:rPr>
          <w:b w:val="0"/>
          <w:sz w:val="22"/>
          <w:szCs w:val="22"/>
        </w:rPr>
        <w:t>between WUS and</w:t>
      </w:r>
      <w:r w:rsidR="00201CC4">
        <w:rPr>
          <w:b w:val="0"/>
          <w:sz w:val="22"/>
          <w:szCs w:val="22"/>
        </w:rPr>
        <w:t xml:space="preserve"> </w:t>
      </w:r>
      <w:r w:rsidR="0067337A">
        <w:rPr>
          <w:b w:val="0"/>
          <w:sz w:val="22"/>
          <w:szCs w:val="22"/>
        </w:rPr>
        <w:t xml:space="preserve">intra-cell and inter-cell </w:t>
      </w:r>
      <w:r w:rsidR="00201CC4">
        <w:rPr>
          <w:b w:val="0"/>
          <w:sz w:val="22"/>
          <w:szCs w:val="22"/>
        </w:rPr>
        <w:t xml:space="preserve">NSSS </w:t>
      </w:r>
      <w:r>
        <w:rPr>
          <w:b w:val="0"/>
          <w:sz w:val="22"/>
          <w:szCs w:val="22"/>
        </w:rPr>
        <w:t xml:space="preserve">are </w:t>
      </w:r>
      <w:r w:rsidR="00FF609D">
        <w:rPr>
          <w:b w:val="0"/>
          <w:sz w:val="22"/>
          <w:szCs w:val="22"/>
        </w:rPr>
        <w:t xml:space="preserve">compared </w:t>
      </w:r>
      <w:r>
        <w:rPr>
          <w:b w:val="0"/>
          <w:sz w:val="22"/>
          <w:szCs w:val="22"/>
        </w:rPr>
        <w:t xml:space="preserve">in </w:t>
      </w:r>
      <w:r w:rsidRPr="00E809B2">
        <w:rPr>
          <w:sz w:val="22"/>
          <w:szCs w:val="22"/>
        </w:rPr>
        <w:t>Figure</w:t>
      </w:r>
      <w:r>
        <w:rPr>
          <w:b w:val="0"/>
          <w:sz w:val="22"/>
          <w:szCs w:val="22"/>
        </w:rPr>
        <w:t xml:space="preserve"> </w:t>
      </w:r>
      <w:r w:rsidRPr="00E809B2">
        <w:rPr>
          <w:sz w:val="22"/>
          <w:szCs w:val="22"/>
        </w:rPr>
        <w:t>2</w:t>
      </w:r>
      <w:r w:rsidR="00FF609D">
        <w:rPr>
          <w:b w:val="0"/>
          <w:sz w:val="22"/>
          <w:szCs w:val="22"/>
        </w:rPr>
        <w:t xml:space="preserve"> for Type</w:t>
      </w:r>
      <w:r w:rsidR="00E809B2">
        <w:rPr>
          <w:b w:val="0"/>
          <w:sz w:val="22"/>
          <w:szCs w:val="22"/>
        </w:rPr>
        <w:t xml:space="preserve"> </w:t>
      </w:r>
      <w:r w:rsidR="00FF609D">
        <w:rPr>
          <w:b w:val="0"/>
          <w:sz w:val="22"/>
          <w:szCs w:val="22"/>
        </w:rPr>
        <w:t>0~Type</w:t>
      </w:r>
      <w:r w:rsidR="00E809B2">
        <w:rPr>
          <w:b w:val="0"/>
          <w:sz w:val="22"/>
          <w:szCs w:val="22"/>
        </w:rPr>
        <w:t xml:space="preserve"> </w:t>
      </w:r>
      <w:r w:rsidR="00FF609D">
        <w:rPr>
          <w:b w:val="0"/>
          <w:sz w:val="22"/>
          <w:szCs w:val="22"/>
        </w:rPr>
        <w:t>3 WUS sequence</w:t>
      </w:r>
      <w:r w:rsidR="00477B37">
        <w:rPr>
          <w:b w:val="0"/>
          <w:sz w:val="22"/>
          <w:szCs w:val="22"/>
        </w:rPr>
        <w:t>s</w:t>
      </w:r>
      <w:r>
        <w:rPr>
          <w:b w:val="0"/>
          <w:sz w:val="22"/>
          <w:szCs w:val="22"/>
        </w:rPr>
        <w:t>. The WUS Type</w:t>
      </w:r>
      <w:r w:rsidR="008068C7">
        <w:rPr>
          <w:b w:val="0"/>
          <w:sz w:val="22"/>
          <w:szCs w:val="22"/>
        </w:rPr>
        <w:t xml:space="preserve"> </w:t>
      </w:r>
      <w:r>
        <w:rPr>
          <w:b w:val="0"/>
          <w:sz w:val="22"/>
          <w:szCs w:val="22"/>
        </w:rPr>
        <w:t xml:space="preserve">0 has steeper CDF and its max cross-correlation </w:t>
      </w:r>
      <w:r w:rsidR="00E25013">
        <w:rPr>
          <w:b w:val="0"/>
          <w:sz w:val="22"/>
          <w:szCs w:val="22"/>
        </w:rPr>
        <w:t xml:space="preserve">with NSSS </w:t>
      </w:r>
      <w:r>
        <w:rPr>
          <w:b w:val="0"/>
          <w:sz w:val="22"/>
          <w:szCs w:val="22"/>
        </w:rPr>
        <w:t>is</w:t>
      </w:r>
      <w:r w:rsidR="00E25013">
        <w:rPr>
          <w:b w:val="0"/>
          <w:sz w:val="22"/>
          <w:szCs w:val="22"/>
        </w:rPr>
        <w:t xml:space="preserve"> </w:t>
      </w:r>
      <w:r w:rsidR="005F72A9">
        <w:rPr>
          <w:b w:val="0"/>
          <w:sz w:val="22"/>
          <w:szCs w:val="22"/>
        </w:rPr>
        <w:t xml:space="preserve">-12.7dB, </w:t>
      </w:r>
      <w:r w:rsidR="008068C7">
        <w:rPr>
          <w:b w:val="0"/>
          <w:sz w:val="22"/>
          <w:szCs w:val="22"/>
        </w:rPr>
        <w:t xml:space="preserve">which is </w:t>
      </w:r>
      <w:r w:rsidR="005F72A9">
        <w:rPr>
          <w:b w:val="0"/>
          <w:sz w:val="22"/>
          <w:szCs w:val="22"/>
        </w:rPr>
        <w:t>2.5dBm, 6.5dB, 1.7dB lower than that of Type</w:t>
      </w:r>
      <w:r w:rsidR="00AC428B">
        <w:rPr>
          <w:b w:val="0"/>
          <w:sz w:val="22"/>
          <w:szCs w:val="22"/>
        </w:rPr>
        <w:t xml:space="preserve"> </w:t>
      </w:r>
      <w:r w:rsidR="005F72A9">
        <w:rPr>
          <w:b w:val="0"/>
          <w:sz w:val="22"/>
          <w:szCs w:val="22"/>
        </w:rPr>
        <w:t>1, 2, 3 WUS, respectively</w:t>
      </w:r>
      <w:r w:rsidR="00B53C1F">
        <w:rPr>
          <w:b w:val="0"/>
          <w:sz w:val="22"/>
          <w:szCs w:val="22"/>
        </w:rPr>
        <w:t xml:space="preserve">, as summarized in </w:t>
      </w:r>
      <w:r w:rsidR="00B53C1F" w:rsidRPr="00A75F99">
        <w:rPr>
          <w:sz w:val="22"/>
          <w:szCs w:val="22"/>
        </w:rPr>
        <w:t>Table</w:t>
      </w:r>
      <w:r w:rsidR="00B53C1F">
        <w:rPr>
          <w:b w:val="0"/>
          <w:sz w:val="22"/>
          <w:szCs w:val="22"/>
        </w:rPr>
        <w:t xml:space="preserve"> 1</w:t>
      </w:r>
      <w:r w:rsidR="00E25013">
        <w:rPr>
          <w:b w:val="0"/>
          <w:sz w:val="22"/>
          <w:szCs w:val="22"/>
        </w:rPr>
        <w:t>. The worst case is Type 2</w:t>
      </w:r>
      <w:r w:rsidR="004E286B">
        <w:rPr>
          <w:b w:val="0"/>
          <w:sz w:val="22"/>
          <w:szCs w:val="22"/>
        </w:rPr>
        <w:t xml:space="preserve"> design</w:t>
      </w:r>
      <w:r w:rsidR="00E25013">
        <w:rPr>
          <w:b w:val="0"/>
          <w:sz w:val="22"/>
          <w:szCs w:val="22"/>
        </w:rPr>
        <w:t>, because it reuse</w:t>
      </w:r>
      <w:r w:rsidR="004E286B">
        <w:rPr>
          <w:b w:val="0"/>
          <w:sz w:val="22"/>
          <w:szCs w:val="22"/>
        </w:rPr>
        <w:t>s</w:t>
      </w:r>
      <w:r w:rsidR="00E25013">
        <w:rPr>
          <w:b w:val="0"/>
          <w:sz w:val="22"/>
          <w:szCs w:val="22"/>
        </w:rPr>
        <w:t xml:space="preserve"> the NSSS sequence</w:t>
      </w:r>
      <w:r w:rsidR="00800312">
        <w:rPr>
          <w:b w:val="0"/>
          <w:sz w:val="22"/>
          <w:szCs w:val="22"/>
        </w:rPr>
        <w:t xml:space="preserve"> but only change the mapping order, which has</w:t>
      </w:r>
      <w:r w:rsidR="00E25013">
        <w:rPr>
          <w:b w:val="0"/>
          <w:sz w:val="22"/>
          <w:szCs w:val="22"/>
        </w:rPr>
        <w:t xml:space="preserve"> limited</w:t>
      </w:r>
      <w:r w:rsidR="003F43CC">
        <w:rPr>
          <w:b w:val="0"/>
          <w:sz w:val="22"/>
          <w:szCs w:val="22"/>
        </w:rPr>
        <w:t xml:space="preserve"> freedom </w:t>
      </w:r>
      <w:r w:rsidR="00E26287">
        <w:rPr>
          <w:b w:val="0"/>
          <w:sz w:val="22"/>
          <w:szCs w:val="22"/>
        </w:rPr>
        <w:t>for</w:t>
      </w:r>
      <w:r w:rsidR="00E25013">
        <w:rPr>
          <w:b w:val="0"/>
          <w:sz w:val="22"/>
          <w:szCs w:val="22"/>
        </w:rPr>
        <w:t xml:space="preserve"> </w:t>
      </w:r>
      <w:r w:rsidR="00E26287">
        <w:rPr>
          <w:b w:val="0"/>
          <w:sz w:val="22"/>
          <w:szCs w:val="22"/>
        </w:rPr>
        <w:t>differentiation</w:t>
      </w:r>
      <w:r>
        <w:rPr>
          <w:b w:val="0"/>
          <w:sz w:val="22"/>
          <w:szCs w:val="22"/>
        </w:rPr>
        <w:t>.</w:t>
      </w:r>
      <w:r w:rsidR="00CD0026">
        <w:rPr>
          <w:b w:val="0"/>
          <w:sz w:val="22"/>
          <w:szCs w:val="22"/>
        </w:rPr>
        <w:t xml:space="preserve"> The </w:t>
      </w:r>
      <w:r w:rsidR="00A75F99">
        <w:rPr>
          <w:b w:val="0"/>
          <w:sz w:val="22"/>
          <w:szCs w:val="22"/>
        </w:rPr>
        <w:t xml:space="preserve">WUS </w:t>
      </w:r>
      <w:r w:rsidR="00CD0026">
        <w:rPr>
          <w:b w:val="0"/>
          <w:sz w:val="22"/>
          <w:szCs w:val="22"/>
        </w:rPr>
        <w:t>Type</w:t>
      </w:r>
      <w:r w:rsidR="00A75F99">
        <w:rPr>
          <w:b w:val="0"/>
          <w:sz w:val="22"/>
          <w:szCs w:val="22"/>
        </w:rPr>
        <w:t xml:space="preserve"> </w:t>
      </w:r>
      <w:r w:rsidR="00477B37">
        <w:rPr>
          <w:b w:val="0"/>
          <w:sz w:val="22"/>
          <w:szCs w:val="22"/>
        </w:rPr>
        <w:t>1</w:t>
      </w:r>
      <w:r w:rsidR="00CD0026">
        <w:rPr>
          <w:b w:val="0"/>
          <w:sz w:val="22"/>
          <w:szCs w:val="22"/>
        </w:rPr>
        <w:t xml:space="preserve"> </w:t>
      </w:r>
      <w:r w:rsidR="00F400CF">
        <w:rPr>
          <w:b w:val="0"/>
          <w:sz w:val="22"/>
          <w:szCs w:val="22"/>
        </w:rPr>
        <w:t xml:space="preserve">also performs </w:t>
      </w:r>
      <w:r w:rsidR="0008120A">
        <w:rPr>
          <w:b w:val="0"/>
          <w:sz w:val="22"/>
          <w:szCs w:val="22"/>
        </w:rPr>
        <w:t xml:space="preserve">worse </w:t>
      </w:r>
      <w:r w:rsidR="00477B37">
        <w:rPr>
          <w:b w:val="0"/>
          <w:sz w:val="22"/>
          <w:szCs w:val="22"/>
        </w:rPr>
        <w:t xml:space="preserve">because </w:t>
      </w:r>
      <w:r w:rsidR="00A75F99">
        <w:rPr>
          <w:b w:val="0"/>
          <w:sz w:val="22"/>
          <w:szCs w:val="22"/>
        </w:rPr>
        <w:t>the</w:t>
      </w:r>
      <w:r w:rsidR="00477B37">
        <w:rPr>
          <w:b w:val="0"/>
          <w:sz w:val="22"/>
          <w:szCs w:val="22"/>
        </w:rPr>
        <w:t xml:space="preserve"> initialization sequence is used to carry the remaining cell IDs</w:t>
      </w:r>
      <w:r w:rsidR="00A75F99">
        <w:rPr>
          <w:b w:val="0"/>
          <w:sz w:val="22"/>
          <w:szCs w:val="22"/>
        </w:rPr>
        <w:t>, which is much shorter than the cover codes in Type0</w:t>
      </w:r>
      <w:r w:rsidR="00CD0026">
        <w:rPr>
          <w:b w:val="0"/>
          <w:sz w:val="22"/>
          <w:szCs w:val="22"/>
        </w:rPr>
        <w:t>.</w:t>
      </w:r>
      <w:r w:rsidR="00F57628">
        <w:rPr>
          <w:b w:val="0"/>
          <w:sz w:val="22"/>
          <w:szCs w:val="22"/>
        </w:rPr>
        <w:t xml:space="preserve"> </w:t>
      </w:r>
      <w:r w:rsidR="002C4962">
        <w:rPr>
          <w:b w:val="0"/>
          <w:sz w:val="22"/>
          <w:szCs w:val="22"/>
        </w:rPr>
        <w:t>Although t</w:t>
      </w:r>
      <w:r w:rsidR="00F57628">
        <w:rPr>
          <w:b w:val="0"/>
          <w:sz w:val="22"/>
          <w:szCs w:val="22"/>
        </w:rPr>
        <w:t xml:space="preserve">he Type 3 with longer </w:t>
      </w:r>
      <w:r w:rsidR="00A75F99">
        <w:rPr>
          <w:b w:val="0"/>
          <w:sz w:val="22"/>
          <w:szCs w:val="22"/>
        </w:rPr>
        <w:t>duration</w:t>
      </w:r>
      <w:r w:rsidR="00F57628">
        <w:rPr>
          <w:b w:val="0"/>
          <w:sz w:val="22"/>
          <w:szCs w:val="22"/>
        </w:rPr>
        <w:t xml:space="preserve"> </w:t>
      </w:r>
      <w:r w:rsidR="002C4962">
        <w:rPr>
          <w:b w:val="0"/>
          <w:sz w:val="22"/>
          <w:szCs w:val="22"/>
        </w:rPr>
        <w:t xml:space="preserve">could carry more information, it </w:t>
      </w:r>
      <w:r w:rsidR="00307D15">
        <w:rPr>
          <w:b w:val="0"/>
          <w:sz w:val="22"/>
          <w:szCs w:val="22"/>
        </w:rPr>
        <w:t>has</w:t>
      </w:r>
      <w:r w:rsidR="00AB3345">
        <w:rPr>
          <w:b w:val="0"/>
          <w:sz w:val="22"/>
          <w:szCs w:val="22"/>
        </w:rPr>
        <w:t xml:space="preserve"> more negative impact on NSSS detection</w:t>
      </w:r>
      <w:r w:rsidR="00A75F99">
        <w:rPr>
          <w:b w:val="0"/>
          <w:sz w:val="22"/>
          <w:szCs w:val="22"/>
        </w:rPr>
        <w:t xml:space="preserve"> </w:t>
      </w:r>
      <w:r w:rsidR="00F57628">
        <w:rPr>
          <w:b w:val="0"/>
          <w:sz w:val="22"/>
          <w:szCs w:val="22"/>
        </w:rPr>
        <w:t>because the truncated WUS</w:t>
      </w:r>
      <w:r w:rsidR="002258B5">
        <w:rPr>
          <w:b w:val="0"/>
          <w:sz w:val="22"/>
          <w:szCs w:val="22"/>
        </w:rPr>
        <w:t xml:space="preserve"> </w:t>
      </w:r>
      <w:r w:rsidR="00A75F99">
        <w:rPr>
          <w:b w:val="0"/>
          <w:sz w:val="22"/>
          <w:szCs w:val="22"/>
        </w:rPr>
        <w:t>is correlated with NSSS within</w:t>
      </w:r>
      <w:r w:rsidR="002258B5">
        <w:rPr>
          <w:b w:val="0"/>
          <w:sz w:val="22"/>
          <w:szCs w:val="22"/>
        </w:rPr>
        <w:t xml:space="preserve"> one subframe</w:t>
      </w:r>
      <w:r w:rsidR="00D66634">
        <w:rPr>
          <w:b w:val="0"/>
          <w:sz w:val="22"/>
          <w:szCs w:val="22"/>
        </w:rPr>
        <w:t>, which</w:t>
      </w:r>
      <w:r w:rsidR="00F57628">
        <w:rPr>
          <w:b w:val="0"/>
          <w:sz w:val="22"/>
          <w:szCs w:val="22"/>
        </w:rPr>
        <w:t xml:space="preserve"> </w:t>
      </w:r>
      <w:r w:rsidR="002C4962">
        <w:rPr>
          <w:b w:val="0"/>
          <w:sz w:val="22"/>
          <w:szCs w:val="22"/>
        </w:rPr>
        <w:t>destro</w:t>
      </w:r>
      <w:r w:rsidR="00EE4261">
        <w:rPr>
          <w:b w:val="0"/>
          <w:sz w:val="22"/>
          <w:szCs w:val="22"/>
        </w:rPr>
        <w:t>ys</w:t>
      </w:r>
      <w:r w:rsidR="002C4962">
        <w:rPr>
          <w:b w:val="0"/>
          <w:sz w:val="22"/>
          <w:szCs w:val="22"/>
        </w:rPr>
        <w:t xml:space="preserve"> </w:t>
      </w:r>
      <w:r w:rsidR="00A75F99">
        <w:rPr>
          <w:b w:val="0"/>
          <w:sz w:val="22"/>
          <w:szCs w:val="22"/>
        </w:rPr>
        <w:t>the</w:t>
      </w:r>
      <w:r w:rsidR="002C4962">
        <w:rPr>
          <w:b w:val="0"/>
          <w:sz w:val="22"/>
          <w:szCs w:val="22"/>
        </w:rPr>
        <w:t xml:space="preserve"> correlation property</w:t>
      </w:r>
      <w:r w:rsidR="00F57628">
        <w:rPr>
          <w:b w:val="0"/>
          <w:sz w:val="22"/>
          <w:szCs w:val="22"/>
        </w:rPr>
        <w:t>.</w:t>
      </w:r>
    </w:p>
    <w:p w14:paraId="516BAA1E" w14:textId="6F998F6D" w:rsidR="009D2E62" w:rsidRDefault="005F72A9" w:rsidP="009D2E62">
      <w:pPr>
        <w:pStyle w:val="LGTdoc1"/>
        <w:spacing w:beforeLines="0" w:before="120" w:after="220" w:afterAutospacing="0"/>
        <w:jc w:val="center"/>
        <w:rPr>
          <w:b w:val="0"/>
          <w:sz w:val="22"/>
          <w:szCs w:val="22"/>
        </w:rPr>
      </w:pPr>
      <w:r w:rsidRPr="005F72A9">
        <w:rPr>
          <w:b w:val="0"/>
          <w:noProof/>
          <w:sz w:val="22"/>
          <w:szCs w:val="22"/>
        </w:rPr>
        <w:drawing>
          <wp:inline distT="0" distB="0" distL="0" distR="0" wp14:anchorId="3C631472" wp14:editId="544CDE7E">
            <wp:extent cx="3534968" cy="27501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2089" cy="2755667"/>
                    </a:xfrm>
                    <a:prstGeom prst="rect">
                      <a:avLst/>
                    </a:prstGeom>
                    <a:noFill/>
                    <a:ln>
                      <a:noFill/>
                    </a:ln>
                  </pic:spPr>
                </pic:pic>
              </a:graphicData>
            </a:graphic>
          </wp:inline>
        </w:drawing>
      </w:r>
    </w:p>
    <w:p w14:paraId="2A6A1379" w14:textId="4383854D" w:rsidR="009D2E62" w:rsidRPr="008F499D" w:rsidRDefault="009D2E62" w:rsidP="009D2E62">
      <w:pPr>
        <w:pStyle w:val="LGTdoc1"/>
        <w:spacing w:beforeLines="0" w:before="120" w:after="220" w:afterAutospacing="0"/>
        <w:jc w:val="center"/>
        <w:rPr>
          <w:sz w:val="22"/>
          <w:szCs w:val="22"/>
        </w:rPr>
      </w:pPr>
      <w:r w:rsidRPr="008F499D">
        <w:rPr>
          <w:sz w:val="22"/>
          <w:szCs w:val="22"/>
        </w:rPr>
        <w:t xml:space="preserve">Figure 2 </w:t>
      </w:r>
      <w:r w:rsidR="008F0650" w:rsidRPr="008F499D">
        <w:rPr>
          <w:sz w:val="22"/>
          <w:szCs w:val="22"/>
        </w:rPr>
        <w:t>NSSS and WUS cross correlation</w:t>
      </w:r>
    </w:p>
    <w:p w14:paraId="6A4F3C93" w14:textId="0A052C38" w:rsidR="004C118B" w:rsidRPr="002043A9" w:rsidRDefault="004C118B" w:rsidP="004C118B">
      <w:pPr>
        <w:pStyle w:val="LGTdoc1"/>
        <w:spacing w:beforeLines="0" w:after="0" w:afterAutospacing="0"/>
        <w:jc w:val="center"/>
        <w:rPr>
          <w:sz w:val="22"/>
          <w:szCs w:val="22"/>
          <w:lang w:val="en-US"/>
        </w:rPr>
      </w:pPr>
      <w:r w:rsidRPr="002043A9">
        <w:rPr>
          <w:sz w:val="22"/>
          <w:szCs w:val="22"/>
          <w:lang w:val="en-US"/>
        </w:rPr>
        <w:t xml:space="preserve">Table </w:t>
      </w:r>
      <w:r>
        <w:rPr>
          <w:sz w:val="22"/>
          <w:szCs w:val="22"/>
          <w:lang w:val="en-US"/>
        </w:rPr>
        <w:t>1</w:t>
      </w:r>
      <w:r w:rsidRPr="002043A9">
        <w:rPr>
          <w:sz w:val="22"/>
          <w:szCs w:val="22"/>
          <w:lang w:val="en-US"/>
        </w:rPr>
        <w:t xml:space="preserve"> </w:t>
      </w:r>
      <w:r>
        <w:rPr>
          <w:sz w:val="22"/>
          <w:szCs w:val="22"/>
          <w:lang w:val="en-US"/>
        </w:rPr>
        <w:t>Max cross-correlation between WUS and NSSS</w:t>
      </w:r>
    </w:p>
    <w:tbl>
      <w:tblPr>
        <w:tblStyle w:val="TableGrid"/>
        <w:tblW w:w="0" w:type="auto"/>
        <w:jc w:val="center"/>
        <w:tblLook w:val="0420" w:firstRow="1" w:lastRow="0" w:firstColumn="0" w:lastColumn="0" w:noHBand="0" w:noVBand="1"/>
      </w:tblPr>
      <w:tblGrid>
        <w:gridCol w:w="2129"/>
        <w:gridCol w:w="834"/>
        <w:gridCol w:w="834"/>
        <w:gridCol w:w="834"/>
        <w:gridCol w:w="834"/>
      </w:tblGrid>
      <w:tr w:rsidR="004C118B" w:rsidRPr="003B181D" w14:paraId="015199ED" w14:textId="77777777" w:rsidTr="00FF4593">
        <w:trPr>
          <w:trHeight w:val="61"/>
          <w:jc w:val="center"/>
        </w:trPr>
        <w:tc>
          <w:tcPr>
            <w:tcW w:w="0" w:type="auto"/>
            <w:hideMark/>
          </w:tcPr>
          <w:p w14:paraId="7CD3D2A1" w14:textId="6F66C6B4" w:rsidR="004C118B" w:rsidRPr="003B181D" w:rsidRDefault="00C352EA" w:rsidP="00B1240D">
            <w:pPr>
              <w:pStyle w:val="LGTdoc1"/>
              <w:spacing w:beforeLines="0" w:after="0" w:afterAutospacing="0"/>
              <w:jc w:val="center"/>
              <w:rPr>
                <w:sz w:val="22"/>
                <w:szCs w:val="22"/>
                <w:lang w:val="en-US"/>
              </w:rPr>
            </w:pPr>
            <w:r>
              <w:rPr>
                <w:b w:val="0"/>
                <w:sz w:val="22"/>
                <w:szCs w:val="22"/>
              </w:rPr>
              <w:t>T</w:t>
            </w:r>
            <w:r w:rsidR="00F85662">
              <w:rPr>
                <w:b w:val="0"/>
                <w:sz w:val="22"/>
                <w:szCs w:val="22"/>
              </w:rPr>
              <w:t>ype</w:t>
            </w:r>
            <w:r>
              <w:rPr>
                <w:b w:val="0"/>
                <w:sz w:val="22"/>
                <w:szCs w:val="22"/>
              </w:rPr>
              <w:t xml:space="preserve"> of WUS design</w:t>
            </w:r>
          </w:p>
        </w:tc>
        <w:tc>
          <w:tcPr>
            <w:tcW w:w="0" w:type="auto"/>
            <w:hideMark/>
          </w:tcPr>
          <w:p w14:paraId="654454A9" w14:textId="2B1A1AEE" w:rsidR="004C118B" w:rsidRPr="00656F3B" w:rsidRDefault="004C118B" w:rsidP="00B1240D">
            <w:pPr>
              <w:pStyle w:val="LGTdoc1"/>
              <w:spacing w:beforeLines="0" w:after="0" w:afterAutospacing="0"/>
              <w:jc w:val="center"/>
              <w:rPr>
                <w:b w:val="0"/>
                <w:sz w:val="22"/>
                <w:szCs w:val="22"/>
                <w:lang w:val="en-US"/>
              </w:rPr>
            </w:pPr>
            <w:r>
              <w:rPr>
                <w:b w:val="0"/>
                <w:sz w:val="22"/>
                <w:szCs w:val="22"/>
                <w:lang w:val="en-US"/>
              </w:rPr>
              <w:t>Type</w:t>
            </w:r>
            <w:r w:rsidR="00BA18EC">
              <w:rPr>
                <w:b w:val="0"/>
                <w:sz w:val="22"/>
                <w:szCs w:val="22"/>
                <w:lang w:val="en-US"/>
              </w:rPr>
              <w:t xml:space="preserve"> </w:t>
            </w:r>
            <w:r>
              <w:rPr>
                <w:b w:val="0"/>
                <w:sz w:val="22"/>
                <w:szCs w:val="22"/>
                <w:lang w:val="en-US"/>
              </w:rPr>
              <w:t>0</w:t>
            </w:r>
          </w:p>
        </w:tc>
        <w:tc>
          <w:tcPr>
            <w:tcW w:w="0" w:type="auto"/>
            <w:hideMark/>
          </w:tcPr>
          <w:p w14:paraId="0970C013" w14:textId="4FF58ABB" w:rsidR="004C118B" w:rsidRPr="003B181D" w:rsidRDefault="004C118B" w:rsidP="00B1240D">
            <w:pPr>
              <w:pStyle w:val="LGTdoc1"/>
              <w:spacing w:beforeLines="0" w:after="0" w:afterAutospacing="0"/>
              <w:jc w:val="center"/>
              <w:rPr>
                <w:b w:val="0"/>
                <w:sz w:val="22"/>
                <w:szCs w:val="22"/>
              </w:rPr>
            </w:pPr>
            <w:r>
              <w:rPr>
                <w:b w:val="0"/>
                <w:sz w:val="22"/>
                <w:szCs w:val="22"/>
                <w:lang w:val="en-US"/>
              </w:rPr>
              <w:t>Type</w:t>
            </w:r>
            <w:r w:rsidR="00BA18EC">
              <w:rPr>
                <w:b w:val="0"/>
                <w:sz w:val="22"/>
                <w:szCs w:val="22"/>
                <w:lang w:val="en-US"/>
              </w:rPr>
              <w:t xml:space="preserve"> </w:t>
            </w:r>
            <w:r>
              <w:rPr>
                <w:b w:val="0"/>
                <w:sz w:val="22"/>
                <w:szCs w:val="22"/>
                <w:lang w:val="en-US"/>
              </w:rPr>
              <w:t>1</w:t>
            </w:r>
          </w:p>
        </w:tc>
        <w:tc>
          <w:tcPr>
            <w:tcW w:w="0" w:type="auto"/>
          </w:tcPr>
          <w:p w14:paraId="458542DD" w14:textId="5878550B" w:rsidR="004C118B" w:rsidRPr="003B181D" w:rsidRDefault="004C118B" w:rsidP="00B1240D">
            <w:pPr>
              <w:pStyle w:val="LGTdoc1"/>
              <w:spacing w:beforeLines="0" w:after="0" w:afterAutospacing="0"/>
              <w:jc w:val="center"/>
              <w:rPr>
                <w:b w:val="0"/>
                <w:sz w:val="22"/>
                <w:szCs w:val="22"/>
              </w:rPr>
            </w:pPr>
            <w:r>
              <w:rPr>
                <w:b w:val="0"/>
                <w:sz w:val="22"/>
                <w:szCs w:val="22"/>
                <w:lang w:val="en-US"/>
              </w:rPr>
              <w:t>Type</w:t>
            </w:r>
            <w:r w:rsidR="00BA18EC">
              <w:rPr>
                <w:b w:val="0"/>
                <w:sz w:val="22"/>
                <w:szCs w:val="22"/>
                <w:lang w:val="en-US"/>
              </w:rPr>
              <w:t xml:space="preserve"> </w:t>
            </w:r>
            <w:r>
              <w:rPr>
                <w:b w:val="0"/>
                <w:sz w:val="22"/>
                <w:szCs w:val="22"/>
                <w:lang w:val="en-US"/>
              </w:rPr>
              <w:t>2</w:t>
            </w:r>
          </w:p>
        </w:tc>
        <w:tc>
          <w:tcPr>
            <w:tcW w:w="0" w:type="auto"/>
            <w:hideMark/>
          </w:tcPr>
          <w:p w14:paraId="2462E756" w14:textId="2A7D839A" w:rsidR="004C118B" w:rsidRPr="003B181D" w:rsidRDefault="004C118B" w:rsidP="00B1240D">
            <w:pPr>
              <w:pStyle w:val="LGTdoc1"/>
              <w:spacing w:beforeLines="0" w:after="0" w:afterAutospacing="0"/>
              <w:jc w:val="center"/>
              <w:rPr>
                <w:b w:val="0"/>
                <w:sz w:val="22"/>
                <w:szCs w:val="22"/>
              </w:rPr>
            </w:pPr>
            <w:r>
              <w:rPr>
                <w:b w:val="0"/>
                <w:sz w:val="22"/>
                <w:szCs w:val="22"/>
                <w:lang w:val="en-US"/>
              </w:rPr>
              <w:t>Type</w:t>
            </w:r>
            <w:r w:rsidR="00BA18EC">
              <w:rPr>
                <w:b w:val="0"/>
                <w:sz w:val="22"/>
                <w:szCs w:val="22"/>
                <w:lang w:val="en-US"/>
              </w:rPr>
              <w:t xml:space="preserve"> </w:t>
            </w:r>
            <w:r>
              <w:rPr>
                <w:b w:val="0"/>
                <w:sz w:val="22"/>
                <w:szCs w:val="22"/>
                <w:lang w:val="en-US"/>
              </w:rPr>
              <w:t>3</w:t>
            </w:r>
          </w:p>
        </w:tc>
      </w:tr>
      <w:tr w:rsidR="004C118B" w:rsidRPr="003B181D" w14:paraId="404D93E9" w14:textId="77777777" w:rsidTr="00FF4593">
        <w:trPr>
          <w:trHeight w:val="331"/>
          <w:jc w:val="center"/>
        </w:trPr>
        <w:tc>
          <w:tcPr>
            <w:tcW w:w="0" w:type="auto"/>
            <w:hideMark/>
          </w:tcPr>
          <w:p w14:paraId="67BCB5DB" w14:textId="1EB0F3AD" w:rsidR="004C118B" w:rsidRPr="003B181D" w:rsidRDefault="00212F45" w:rsidP="001F7FF2">
            <w:pPr>
              <w:pStyle w:val="LGTdoc1"/>
              <w:spacing w:beforeLines="0" w:after="0" w:afterAutospacing="0"/>
              <w:jc w:val="center"/>
              <w:rPr>
                <w:b w:val="0"/>
                <w:sz w:val="22"/>
                <w:szCs w:val="22"/>
              </w:rPr>
            </w:pPr>
            <w:r>
              <w:rPr>
                <w:b w:val="0"/>
                <w:sz w:val="22"/>
                <w:szCs w:val="22"/>
              </w:rPr>
              <w:t>m</w:t>
            </w:r>
            <w:r w:rsidR="004C118B" w:rsidRPr="003B181D">
              <w:rPr>
                <w:b w:val="0"/>
                <w:sz w:val="22"/>
                <w:szCs w:val="22"/>
              </w:rPr>
              <w:t>ax cross-correlation</w:t>
            </w:r>
            <w:r w:rsidR="00B47A1F">
              <w:rPr>
                <w:b w:val="0"/>
                <w:sz w:val="22"/>
                <w:szCs w:val="22"/>
              </w:rPr>
              <w:t xml:space="preserve"> </w:t>
            </w:r>
            <w:r w:rsidR="00FF4593">
              <w:rPr>
                <w:b w:val="0"/>
                <w:sz w:val="22"/>
                <w:szCs w:val="22"/>
              </w:rPr>
              <w:br/>
            </w:r>
            <w:r w:rsidR="00B47A1F">
              <w:rPr>
                <w:b w:val="0"/>
                <w:sz w:val="22"/>
                <w:szCs w:val="22"/>
              </w:rPr>
              <w:t>with NSSS</w:t>
            </w:r>
            <w:r w:rsidR="00B47A1F" w:rsidRPr="003B181D">
              <w:rPr>
                <w:b w:val="0"/>
                <w:sz w:val="22"/>
                <w:szCs w:val="22"/>
              </w:rPr>
              <w:t xml:space="preserve"> </w:t>
            </w:r>
            <w:r w:rsidR="004C118B" w:rsidRPr="003B181D">
              <w:rPr>
                <w:b w:val="0"/>
                <w:sz w:val="22"/>
                <w:szCs w:val="22"/>
              </w:rPr>
              <w:t>(dB)</w:t>
            </w:r>
          </w:p>
        </w:tc>
        <w:tc>
          <w:tcPr>
            <w:tcW w:w="0" w:type="auto"/>
            <w:hideMark/>
          </w:tcPr>
          <w:p w14:paraId="2028D779" w14:textId="77777777" w:rsidR="004C118B" w:rsidRDefault="004C118B" w:rsidP="00B1240D">
            <w:pPr>
              <w:pStyle w:val="LGTdoc1"/>
              <w:spacing w:beforeLines="0" w:after="0" w:afterAutospacing="0"/>
              <w:rPr>
                <w:b w:val="0"/>
                <w:sz w:val="22"/>
                <w:szCs w:val="22"/>
              </w:rPr>
            </w:pPr>
            <w:r w:rsidRPr="003B181D">
              <w:rPr>
                <w:b w:val="0"/>
                <w:sz w:val="22"/>
                <w:szCs w:val="22"/>
              </w:rPr>
              <w:t>-1</w:t>
            </w:r>
            <w:r>
              <w:rPr>
                <w:b w:val="0"/>
                <w:sz w:val="22"/>
                <w:szCs w:val="22"/>
              </w:rPr>
              <w:t>2</w:t>
            </w:r>
            <w:r w:rsidRPr="003B181D">
              <w:rPr>
                <w:b w:val="0"/>
                <w:sz w:val="22"/>
                <w:szCs w:val="22"/>
              </w:rPr>
              <w:t>.</w:t>
            </w:r>
            <w:r>
              <w:rPr>
                <w:b w:val="0"/>
                <w:sz w:val="22"/>
                <w:szCs w:val="22"/>
              </w:rPr>
              <w:t>7</w:t>
            </w:r>
          </w:p>
          <w:p w14:paraId="4D997FE1" w14:textId="06551E9E" w:rsidR="00AC428B" w:rsidRPr="003B181D" w:rsidRDefault="00AC428B" w:rsidP="00B1240D">
            <w:pPr>
              <w:pStyle w:val="LGTdoc1"/>
              <w:spacing w:beforeLines="0" w:after="0" w:afterAutospacing="0"/>
              <w:rPr>
                <w:b w:val="0"/>
                <w:sz w:val="22"/>
                <w:szCs w:val="22"/>
              </w:rPr>
            </w:pPr>
            <w:r>
              <w:rPr>
                <w:b w:val="0"/>
                <w:sz w:val="22"/>
                <w:szCs w:val="22"/>
              </w:rPr>
              <w:t>(+0)</w:t>
            </w:r>
          </w:p>
        </w:tc>
        <w:tc>
          <w:tcPr>
            <w:tcW w:w="0" w:type="auto"/>
            <w:hideMark/>
          </w:tcPr>
          <w:p w14:paraId="513B6190" w14:textId="77777777" w:rsidR="004C118B" w:rsidRDefault="004C118B" w:rsidP="00B1240D">
            <w:pPr>
              <w:pStyle w:val="LGTdoc1"/>
              <w:spacing w:beforeLines="0" w:after="0" w:afterAutospacing="0"/>
              <w:rPr>
                <w:b w:val="0"/>
                <w:sz w:val="22"/>
                <w:szCs w:val="22"/>
              </w:rPr>
            </w:pPr>
            <w:r w:rsidRPr="003B181D">
              <w:rPr>
                <w:b w:val="0"/>
                <w:sz w:val="22"/>
                <w:szCs w:val="22"/>
              </w:rPr>
              <w:t>-</w:t>
            </w:r>
            <w:r>
              <w:rPr>
                <w:b w:val="0"/>
                <w:sz w:val="22"/>
                <w:szCs w:val="22"/>
              </w:rPr>
              <w:t>10.2</w:t>
            </w:r>
          </w:p>
          <w:p w14:paraId="14CBB51B" w14:textId="18A63A96" w:rsidR="00AC428B" w:rsidRPr="003B181D" w:rsidRDefault="00AC428B" w:rsidP="00B1240D">
            <w:pPr>
              <w:pStyle w:val="LGTdoc1"/>
              <w:spacing w:beforeLines="0" w:after="0" w:afterAutospacing="0"/>
              <w:rPr>
                <w:b w:val="0"/>
                <w:sz w:val="22"/>
                <w:szCs w:val="22"/>
              </w:rPr>
            </w:pPr>
            <w:r>
              <w:rPr>
                <w:b w:val="0"/>
                <w:sz w:val="22"/>
                <w:szCs w:val="22"/>
              </w:rPr>
              <w:t>(+2.5)</w:t>
            </w:r>
          </w:p>
        </w:tc>
        <w:tc>
          <w:tcPr>
            <w:tcW w:w="0" w:type="auto"/>
            <w:hideMark/>
          </w:tcPr>
          <w:p w14:paraId="738CA63F" w14:textId="77777777" w:rsidR="004C118B" w:rsidRDefault="004C118B" w:rsidP="00B1240D">
            <w:pPr>
              <w:pStyle w:val="LGTdoc1"/>
              <w:spacing w:beforeLines="0" w:after="0" w:afterAutospacing="0"/>
              <w:rPr>
                <w:b w:val="0"/>
                <w:sz w:val="22"/>
                <w:szCs w:val="22"/>
              </w:rPr>
            </w:pPr>
            <w:r w:rsidRPr="003B181D">
              <w:rPr>
                <w:b w:val="0"/>
                <w:sz w:val="22"/>
                <w:szCs w:val="22"/>
              </w:rPr>
              <w:t>-</w:t>
            </w:r>
            <w:r>
              <w:rPr>
                <w:b w:val="0"/>
                <w:sz w:val="22"/>
                <w:szCs w:val="22"/>
              </w:rPr>
              <w:t>6.2</w:t>
            </w:r>
          </w:p>
          <w:p w14:paraId="65EF8288" w14:textId="7220700B" w:rsidR="00AC428B" w:rsidRPr="003B181D" w:rsidRDefault="00AC428B" w:rsidP="00B1240D">
            <w:pPr>
              <w:pStyle w:val="LGTdoc1"/>
              <w:spacing w:beforeLines="0" w:after="0" w:afterAutospacing="0"/>
              <w:rPr>
                <w:b w:val="0"/>
                <w:sz w:val="22"/>
                <w:szCs w:val="22"/>
              </w:rPr>
            </w:pPr>
            <w:r>
              <w:rPr>
                <w:b w:val="0"/>
                <w:sz w:val="22"/>
                <w:szCs w:val="22"/>
              </w:rPr>
              <w:t>(+6.5)</w:t>
            </w:r>
          </w:p>
        </w:tc>
        <w:tc>
          <w:tcPr>
            <w:tcW w:w="0" w:type="auto"/>
            <w:hideMark/>
          </w:tcPr>
          <w:p w14:paraId="574B2035" w14:textId="77777777" w:rsidR="004C118B" w:rsidRDefault="004C118B" w:rsidP="00B1240D">
            <w:pPr>
              <w:pStyle w:val="LGTdoc1"/>
              <w:spacing w:beforeLines="0" w:after="0" w:afterAutospacing="0"/>
              <w:rPr>
                <w:b w:val="0"/>
                <w:sz w:val="22"/>
                <w:szCs w:val="22"/>
              </w:rPr>
            </w:pPr>
            <w:r w:rsidRPr="003B181D">
              <w:rPr>
                <w:b w:val="0"/>
                <w:sz w:val="22"/>
                <w:szCs w:val="22"/>
              </w:rPr>
              <w:t>-</w:t>
            </w:r>
            <w:r>
              <w:rPr>
                <w:b w:val="0"/>
                <w:sz w:val="22"/>
                <w:szCs w:val="22"/>
              </w:rPr>
              <w:t>11.0</w:t>
            </w:r>
          </w:p>
          <w:p w14:paraId="306F7E50" w14:textId="0ED50CF6" w:rsidR="00AC428B" w:rsidRPr="003B181D" w:rsidRDefault="00AC428B" w:rsidP="00B1240D">
            <w:pPr>
              <w:pStyle w:val="LGTdoc1"/>
              <w:spacing w:beforeLines="0" w:after="0" w:afterAutospacing="0"/>
              <w:rPr>
                <w:b w:val="0"/>
                <w:sz w:val="22"/>
                <w:szCs w:val="22"/>
              </w:rPr>
            </w:pPr>
            <w:r>
              <w:rPr>
                <w:b w:val="0"/>
                <w:sz w:val="22"/>
                <w:szCs w:val="22"/>
              </w:rPr>
              <w:t>(+1.7)</w:t>
            </w:r>
          </w:p>
        </w:tc>
      </w:tr>
    </w:tbl>
    <w:p w14:paraId="66EDADE8" w14:textId="77777777" w:rsidR="00BA18EC" w:rsidRDefault="00BA18EC" w:rsidP="00BA18EC">
      <w:pPr>
        <w:pStyle w:val="LGTdoc1"/>
        <w:spacing w:beforeLines="0" w:after="0" w:afterAutospacing="0"/>
        <w:rPr>
          <w:sz w:val="22"/>
          <w:szCs w:val="22"/>
          <w:u w:val="single"/>
        </w:rPr>
      </w:pPr>
    </w:p>
    <w:p w14:paraId="7168230E" w14:textId="1ECD396C" w:rsidR="00A151AA" w:rsidRDefault="00A151AA" w:rsidP="00A151AA">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The WUS Type</w:t>
      </w:r>
      <w:r w:rsidR="00933EEA">
        <w:rPr>
          <w:sz w:val="22"/>
          <w:szCs w:val="22"/>
        </w:rPr>
        <w:t xml:space="preserve"> </w:t>
      </w:r>
      <w:r>
        <w:rPr>
          <w:sz w:val="22"/>
          <w:szCs w:val="22"/>
        </w:rPr>
        <w:t>0 in Figure 1 has best cross-correlation with NSSS, especially for max cross-correlation of the worst pair</w:t>
      </w:r>
      <w:r w:rsidR="006979DC">
        <w:rPr>
          <w:sz w:val="22"/>
          <w:szCs w:val="22"/>
        </w:rPr>
        <w:t>, which minimize impact on legacy synchronization signal detection</w:t>
      </w:r>
      <w:r>
        <w:rPr>
          <w:sz w:val="22"/>
          <w:szCs w:val="22"/>
        </w:rPr>
        <w:t xml:space="preserve">. </w:t>
      </w:r>
    </w:p>
    <w:p w14:paraId="352EB7AB" w14:textId="1A7F1F71" w:rsidR="003369B7" w:rsidRDefault="009B7B25" w:rsidP="00E677F6">
      <w:pPr>
        <w:pStyle w:val="LGTdoc1"/>
        <w:spacing w:beforeLines="0" w:after="0" w:afterAutospacing="0"/>
        <w:ind w:firstLine="450"/>
        <w:rPr>
          <w:b w:val="0"/>
          <w:sz w:val="22"/>
          <w:szCs w:val="22"/>
        </w:rPr>
      </w:pPr>
      <w:r>
        <w:rPr>
          <w:b w:val="0"/>
          <w:sz w:val="22"/>
          <w:szCs w:val="22"/>
        </w:rPr>
        <w:t>In Type</w:t>
      </w:r>
      <w:r w:rsidR="006A1726">
        <w:rPr>
          <w:b w:val="0"/>
          <w:sz w:val="22"/>
          <w:szCs w:val="22"/>
        </w:rPr>
        <w:t xml:space="preserve"> </w:t>
      </w:r>
      <w:r>
        <w:rPr>
          <w:b w:val="0"/>
          <w:sz w:val="22"/>
          <w:szCs w:val="22"/>
        </w:rPr>
        <w:t>0 design, we choose a ZC sequence of 131-length same as that of NSSS. It is because we try to reuse the generator and algorithm for NSSS as much as possible for the low-cost NB-IoT UEs.</w:t>
      </w:r>
      <w:r>
        <w:rPr>
          <w:b w:val="0"/>
          <w:sz w:val="22"/>
          <w:szCs w:val="22"/>
          <w:lang w:val="en-US"/>
        </w:rPr>
        <w:t xml:space="preserve"> However, to </w:t>
      </w:r>
      <w:r w:rsidR="007927B9">
        <w:rPr>
          <w:b w:val="0"/>
          <w:sz w:val="22"/>
          <w:szCs w:val="22"/>
          <w:lang w:val="en-US"/>
        </w:rPr>
        <w:t xml:space="preserve">differentiate </w:t>
      </w:r>
      <w:r w:rsidR="006A1726">
        <w:rPr>
          <w:b w:val="0"/>
          <w:sz w:val="22"/>
          <w:szCs w:val="22"/>
          <w:lang w:val="en-US"/>
        </w:rPr>
        <w:t xml:space="preserve">WUS </w:t>
      </w:r>
      <w:r w:rsidR="007927B9">
        <w:rPr>
          <w:b w:val="0"/>
          <w:sz w:val="22"/>
          <w:szCs w:val="22"/>
          <w:lang w:val="en-US"/>
        </w:rPr>
        <w:t>from NSSS</w:t>
      </w:r>
      <w:r>
        <w:rPr>
          <w:b w:val="0"/>
          <w:sz w:val="22"/>
          <w:szCs w:val="22"/>
          <w:lang w:val="en-US"/>
        </w:rPr>
        <w:t xml:space="preserve">, </w:t>
      </w:r>
      <w:r>
        <w:rPr>
          <w:b w:val="0"/>
          <w:sz w:val="22"/>
          <w:szCs w:val="22"/>
        </w:rPr>
        <w:t xml:space="preserve">the cover codes </w:t>
      </w:r>
      <w:r w:rsidR="007927B9">
        <w:rPr>
          <w:b w:val="0"/>
          <w:sz w:val="22"/>
          <w:szCs w:val="22"/>
        </w:rPr>
        <w:t>are</w:t>
      </w:r>
      <w:r>
        <w:rPr>
          <w:b w:val="0"/>
          <w:sz w:val="22"/>
          <w:szCs w:val="22"/>
        </w:rPr>
        <w:t xml:space="preserve"> changed </w:t>
      </w:r>
      <w:r w:rsidR="007927B9">
        <w:rPr>
          <w:b w:val="0"/>
          <w:sz w:val="22"/>
          <w:szCs w:val="22"/>
        </w:rPr>
        <w:t>to</w:t>
      </w:r>
      <w:r>
        <w:rPr>
          <w:b w:val="0"/>
          <w:sz w:val="22"/>
          <w:szCs w:val="22"/>
        </w:rPr>
        <w:t xml:space="preserve"> a Gold sequence </w:t>
      </w:r>
      <w:r w:rsidR="007927B9">
        <w:rPr>
          <w:b w:val="0"/>
          <w:sz w:val="22"/>
          <w:szCs w:val="22"/>
        </w:rPr>
        <w:t>with good cross-correlation to</w:t>
      </w:r>
      <w:r>
        <w:rPr>
          <w:b w:val="0"/>
          <w:sz w:val="22"/>
          <w:szCs w:val="22"/>
        </w:rPr>
        <w:t xml:space="preserve"> carry the </w:t>
      </w:r>
      <w:r w:rsidR="007927B9">
        <w:rPr>
          <w:b w:val="0"/>
          <w:sz w:val="22"/>
          <w:szCs w:val="22"/>
        </w:rPr>
        <w:t>MSB of cell IDs</w:t>
      </w:r>
      <w:r>
        <w:rPr>
          <w:b w:val="0"/>
          <w:sz w:val="22"/>
          <w:szCs w:val="22"/>
        </w:rPr>
        <w:t xml:space="preserve">. </w:t>
      </w:r>
      <w:r>
        <w:rPr>
          <w:b w:val="0"/>
          <w:sz w:val="22"/>
          <w:szCs w:val="22"/>
          <w:lang w:val="en-US"/>
        </w:rPr>
        <w:t>For MCL</w:t>
      </w:r>
      <w:r w:rsidR="003F601A">
        <w:rPr>
          <w:b w:val="0"/>
          <w:sz w:val="22"/>
          <w:szCs w:val="22"/>
          <w:lang w:val="en-US"/>
        </w:rPr>
        <w:t>=144dB</w:t>
      </w:r>
      <w:r>
        <w:rPr>
          <w:b w:val="0"/>
          <w:sz w:val="22"/>
          <w:szCs w:val="22"/>
          <w:lang w:val="en-US"/>
        </w:rPr>
        <w:t xml:space="preserve">, short WUS duration with </w:t>
      </w:r>
      <w:r w:rsidR="003F601A">
        <w:rPr>
          <w:b w:val="0"/>
          <w:sz w:val="22"/>
          <w:szCs w:val="22"/>
          <w:lang w:val="en-US"/>
        </w:rPr>
        <w:t xml:space="preserve">only </w:t>
      </w:r>
      <w:r>
        <w:rPr>
          <w:b w:val="0"/>
          <w:sz w:val="22"/>
          <w:szCs w:val="22"/>
          <w:lang w:val="en-US"/>
        </w:rPr>
        <w:t xml:space="preserve">one subframe </w:t>
      </w:r>
      <w:r w:rsidR="003F601A">
        <w:rPr>
          <w:b w:val="0"/>
          <w:sz w:val="22"/>
          <w:szCs w:val="22"/>
          <w:lang w:val="en-US"/>
        </w:rPr>
        <w:t>is already</w:t>
      </w:r>
      <w:r>
        <w:rPr>
          <w:b w:val="0"/>
          <w:sz w:val="22"/>
          <w:szCs w:val="22"/>
          <w:lang w:val="en-US"/>
        </w:rPr>
        <w:t xml:space="preserve"> sufficient</w:t>
      </w:r>
      <w:r w:rsidR="003F601A">
        <w:rPr>
          <w:b w:val="0"/>
          <w:sz w:val="22"/>
          <w:szCs w:val="22"/>
          <w:lang w:val="en-US"/>
        </w:rPr>
        <w:t xml:space="preserve"> using the subframe-based WUS basic unit without truncation</w:t>
      </w:r>
      <w:r>
        <w:rPr>
          <w:b w:val="0"/>
          <w:sz w:val="22"/>
          <w:szCs w:val="22"/>
          <w:lang w:val="en-US"/>
        </w:rPr>
        <w:t>. For high</w:t>
      </w:r>
      <w:r w:rsidR="00B41A89">
        <w:rPr>
          <w:b w:val="0"/>
          <w:sz w:val="22"/>
          <w:szCs w:val="22"/>
          <w:lang w:val="en-US"/>
        </w:rPr>
        <w:t>er</w:t>
      </w:r>
      <w:r>
        <w:rPr>
          <w:b w:val="0"/>
          <w:sz w:val="22"/>
          <w:szCs w:val="22"/>
          <w:lang w:val="en-US"/>
        </w:rPr>
        <w:t xml:space="preserve"> MCL, </w:t>
      </w:r>
      <w:r>
        <w:rPr>
          <w:b w:val="0"/>
          <w:sz w:val="22"/>
          <w:szCs w:val="22"/>
        </w:rPr>
        <w:t>we repeat the WUS bas</w:t>
      </w:r>
      <w:r w:rsidR="00305DC4">
        <w:rPr>
          <w:b w:val="0"/>
          <w:sz w:val="22"/>
          <w:szCs w:val="22"/>
        </w:rPr>
        <w:t xml:space="preserve">ic unit </w:t>
      </w:r>
      <w:r>
        <w:rPr>
          <w:b w:val="0"/>
          <w:sz w:val="22"/>
          <w:szCs w:val="22"/>
        </w:rPr>
        <w:t>for length extension so that the processing complexity at the UE side is minimized.</w:t>
      </w:r>
    </w:p>
    <w:p w14:paraId="302D8584" w14:textId="77777777" w:rsidR="00E677F6" w:rsidRDefault="00E677F6" w:rsidP="00E677F6">
      <w:pPr>
        <w:pStyle w:val="LGTdoc1"/>
        <w:spacing w:beforeLines="0" w:after="0" w:afterAutospacing="0"/>
        <w:rPr>
          <w:b w:val="0"/>
          <w:sz w:val="22"/>
          <w:szCs w:val="22"/>
        </w:rPr>
      </w:pPr>
    </w:p>
    <w:p w14:paraId="63AA22B1" w14:textId="1C0969D3" w:rsidR="001E2206" w:rsidRPr="00FF6B03" w:rsidRDefault="001E2206" w:rsidP="00E677F6">
      <w:pPr>
        <w:pStyle w:val="LGTdoc1"/>
        <w:spacing w:beforeLines="0" w:after="0" w:afterAutospacing="0"/>
        <w:rPr>
          <w:b w:val="0"/>
          <w:sz w:val="22"/>
          <w:szCs w:val="22"/>
        </w:rPr>
      </w:pPr>
      <w:r w:rsidRPr="00FF6B03">
        <w:rPr>
          <w:b w:val="0"/>
          <w:sz w:val="22"/>
          <w:szCs w:val="22"/>
        </w:rPr>
        <w:t>Based on the above analysis, we have the following proposal</w:t>
      </w:r>
      <w:r>
        <w:rPr>
          <w:b w:val="0"/>
          <w:sz w:val="22"/>
          <w:szCs w:val="22"/>
        </w:rPr>
        <w:t>s</w:t>
      </w:r>
      <w:r w:rsidRPr="00FF6B03">
        <w:rPr>
          <w:b w:val="0"/>
          <w:sz w:val="22"/>
          <w:szCs w:val="22"/>
        </w:rPr>
        <w:t>.</w:t>
      </w:r>
    </w:p>
    <w:p w14:paraId="4E0DC8A2" w14:textId="77777777" w:rsidR="00A151AA" w:rsidRDefault="00A151AA" w:rsidP="001952AA">
      <w:pPr>
        <w:pStyle w:val="LGTdoc1"/>
        <w:spacing w:beforeLines="0" w:before="120" w:after="120" w:afterAutospacing="0"/>
        <w:rPr>
          <w:sz w:val="22"/>
          <w:szCs w:val="22"/>
        </w:rPr>
      </w:pPr>
      <w:r w:rsidRPr="00E27DEE">
        <w:rPr>
          <w:sz w:val="22"/>
          <w:szCs w:val="22"/>
          <w:u w:val="single"/>
        </w:rPr>
        <w:t xml:space="preserve">Proposal </w:t>
      </w:r>
      <w:r>
        <w:rPr>
          <w:sz w:val="22"/>
          <w:szCs w:val="22"/>
          <w:u w:val="single"/>
        </w:rPr>
        <w:t>1</w:t>
      </w:r>
      <w:r w:rsidRPr="00E27DEE">
        <w:rPr>
          <w:sz w:val="22"/>
          <w:szCs w:val="22"/>
          <w:u w:val="single"/>
        </w:rPr>
        <w:t>:</w:t>
      </w:r>
      <w:r>
        <w:rPr>
          <w:sz w:val="22"/>
          <w:szCs w:val="22"/>
        </w:rPr>
        <w:t xml:space="preserve"> Confirm the working assumption:</w:t>
      </w:r>
    </w:p>
    <w:p w14:paraId="01D6C6D2" w14:textId="77777777" w:rsidR="00A151AA" w:rsidRDefault="00A151AA" w:rsidP="00A151AA">
      <w:pPr>
        <w:pStyle w:val="LGTdoc1"/>
        <w:numPr>
          <w:ilvl w:val="0"/>
          <w:numId w:val="20"/>
        </w:numPr>
        <w:spacing w:beforeLines="0" w:before="120" w:after="220" w:afterAutospacing="0"/>
        <w:rPr>
          <w:sz w:val="22"/>
          <w:szCs w:val="22"/>
        </w:rPr>
      </w:pPr>
      <w:r w:rsidRPr="00D46E7D">
        <w:rPr>
          <w:rFonts w:ascii="Times" w:hAnsi="Times"/>
          <w:sz w:val="22"/>
          <w:lang w:eastAsia="x-none"/>
        </w:rPr>
        <w:t>WUS sequence is a sequence mapping within one subframe as a basic unit and repeated/extended for multiple subframes to support larger coverage.</w:t>
      </w:r>
    </w:p>
    <w:p w14:paraId="32C2B6B6" w14:textId="4A539857" w:rsidR="00346EDF" w:rsidRDefault="00F11C86" w:rsidP="001952AA">
      <w:pPr>
        <w:pStyle w:val="LGTdoc1"/>
        <w:spacing w:beforeLines="0" w:before="120" w:after="220" w:afterAutospacing="0"/>
        <w:ind w:left="1170" w:hanging="1170"/>
        <w:jc w:val="left"/>
        <w:rPr>
          <w:b w:val="0"/>
          <w:sz w:val="22"/>
          <w:szCs w:val="22"/>
        </w:rPr>
      </w:pPr>
      <w:r w:rsidRPr="00E27DEE">
        <w:rPr>
          <w:sz w:val="22"/>
          <w:szCs w:val="22"/>
          <w:u w:val="single"/>
        </w:rPr>
        <w:t xml:space="preserve">Proposal </w:t>
      </w:r>
      <w:r>
        <w:rPr>
          <w:sz w:val="22"/>
          <w:szCs w:val="22"/>
          <w:u w:val="single"/>
        </w:rPr>
        <w:t>2</w:t>
      </w:r>
      <w:r w:rsidRPr="00E27DEE">
        <w:rPr>
          <w:sz w:val="22"/>
          <w:szCs w:val="22"/>
          <w:u w:val="single"/>
        </w:rPr>
        <w:t>:</w:t>
      </w:r>
      <w:r>
        <w:rPr>
          <w:sz w:val="22"/>
          <w:szCs w:val="22"/>
        </w:rPr>
        <w:t xml:space="preserve"> WUS sequence is designed based on the single-subframe ZC sequence multiplexed with</w:t>
      </w:r>
      <w:r w:rsidR="006A6C9D">
        <w:rPr>
          <w:sz w:val="22"/>
          <w:szCs w:val="22"/>
        </w:rPr>
        <w:t xml:space="preserve"> </w:t>
      </w:r>
      <w:r>
        <w:rPr>
          <w:sz w:val="22"/>
          <w:szCs w:val="22"/>
        </w:rPr>
        <w:t xml:space="preserve">RE-level </w:t>
      </w:r>
      <w:r w:rsidR="006A6C9D">
        <w:rPr>
          <w:sz w:val="22"/>
          <w:szCs w:val="22"/>
        </w:rPr>
        <w:t xml:space="preserve">Gold sequence as </w:t>
      </w:r>
      <w:r>
        <w:rPr>
          <w:sz w:val="22"/>
          <w:szCs w:val="22"/>
        </w:rPr>
        <w:t>cover codes (WUS Type</w:t>
      </w:r>
      <w:r w:rsidR="001952AA">
        <w:rPr>
          <w:sz w:val="22"/>
          <w:szCs w:val="22"/>
        </w:rPr>
        <w:t xml:space="preserve"> </w:t>
      </w:r>
      <w:r>
        <w:rPr>
          <w:sz w:val="22"/>
          <w:szCs w:val="22"/>
        </w:rPr>
        <w:t>0 in Figure 1).</w:t>
      </w:r>
    </w:p>
    <w:p w14:paraId="5A6A8CC4" w14:textId="47A353A4" w:rsidR="006406B0" w:rsidRPr="00DA0BD4" w:rsidRDefault="00790138" w:rsidP="00DA0BD4">
      <w:pPr>
        <w:pStyle w:val="Heading1"/>
        <w:numPr>
          <w:ilvl w:val="0"/>
          <w:numId w:val="13"/>
        </w:numPr>
        <w:tabs>
          <w:tab w:val="num" w:pos="425"/>
        </w:tabs>
        <w:overflowPunct/>
        <w:autoSpaceDE/>
        <w:autoSpaceDN/>
        <w:adjustRightInd/>
        <w:ind w:left="432" w:hanging="432"/>
        <w:textAlignment w:val="auto"/>
        <w:rPr>
          <w:rFonts w:eastAsia="SimSun"/>
        </w:rPr>
      </w:pPr>
      <w:r w:rsidRPr="00DA0BD4">
        <w:rPr>
          <w:rFonts w:eastAsia="SimSun"/>
        </w:rPr>
        <w:lastRenderedPageBreak/>
        <w:t>Detailed WUS sequence</w:t>
      </w:r>
      <w:r w:rsidR="006406B0" w:rsidRPr="00DA0BD4">
        <w:rPr>
          <w:rFonts w:eastAsia="SimSun"/>
        </w:rPr>
        <w:t xml:space="preserve"> design </w:t>
      </w:r>
    </w:p>
    <w:p w14:paraId="44BF4674" w14:textId="29EA2031" w:rsidR="00963233" w:rsidRDefault="00963233" w:rsidP="00963233">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WUS sequence based on Type</w:t>
      </w:r>
      <w:r w:rsidR="001952AA">
        <w:rPr>
          <w:rFonts w:ascii="Arial" w:hAnsi="Arial" w:cs="Arial"/>
          <w:lang w:val="en-US"/>
        </w:rPr>
        <w:t xml:space="preserve"> </w:t>
      </w:r>
      <w:r>
        <w:rPr>
          <w:rFonts w:ascii="Arial" w:hAnsi="Arial" w:cs="Arial"/>
          <w:lang w:val="en-US"/>
        </w:rPr>
        <w:t>0</w:t>
      </w:r>
    </w:p>
    <w:p w14:paraId="44A717E4" w14:textId="77777777" w:rsidR="006406B0" w:rsidRDefault="006406B0" w:rsidP="00E677F6">
      <w:pPr>
        <w:pStyle w:val="LGTdoc1"/>
        <w:spacing w:beforeLines="0" w:after="0" w:afterAutospacing="0"/>
        <w:rPr>
          <w:b w:val="0"/>
          <w:sz w:val="22"/>
          <w:szCs w:val="22"/>
        </w:rPr>
      </w:pPr>
      <w:r>
        <w:rPr>
          <w:b w:val="0"/>
          <w:sz w:val="22"/>
          <w:szCs w:val="22"/>
        </w:rPr>
        <w:t>In this section, the sequence design for WUS is described, considering the following properties:</w:t>
      </w:r>
    </w:p>
    <w:p w14:paraId="594C53C1" w14:textId="77777777" w:rsidR="006406B0" w:rsidRPr="0032229B" w:rsidRDefault="006406B0" w:rsidP="00E677F6">
      <w:pPr>
        <w:pStyle w:val="LGTdoc1"/>
        <w:numPr>
          <w:ilvl w:val="0"/>
          <w:numId w:val="10"/>
        </w:numPr>
        <w:spacing w:beforeLines="0" w:after="0" w:afterAutospacing="0"/>
        <w:rPr>
          <w:rFonts w:ascii="Arial" w:hAnsi="Arial" w:cs="Arial"/>
          <w:lang w:val="en-US"/>
        </w:rPr>
      </w:pPr>
      <w:r>
        <w:rPr>
          <w:b w:val="0"/>
          <w:sz w:val="22"/>
          <w:szCs w:val="22"/>
        </w:rPr>
        <w:t xml:space="preserve">Carry cell ID information to differentiate the WUS of the serving cell and neighbour cells  </w:t>
      </w:r>
    </w:p>
    <w:p w14:paraId="6035E95B" w14:textId="0469C546" w:rsidR="006406B0" w:rsidRPr="00B94C95" w:rsidRDefault="006406B0" w:rsidP="00E677F6">
      <w:pPr>
        <w:pStyle w:val="LGTdoc1"/>
        <w:numPr>
          <w:ilvl w:val="0"/>
          <w:numId w:val="10"/>
        </w:numPr>
        <w:spacing w:beforeLines="0" w:after="0" w:afterAutospacing="0"/>
        <w:rPr>
          <w:rFonts w:ascii="Arial" w:hAnsi="Arial" w:cs="Arial"/>
          <w:lang w:val="en-US"/>
        </w:rPr>
      </w:pPr>
      <w:r>
        <w:rPr>
          <w:b w:val="0"/>
          <w:sz w:val="22"/>
          <w:szCs w:val="22"/>
        </w:rPr>
        <w:t xml:space="preserve">Carry the UE group identifier information to achieve power saving gain by detecting WUS </w:t>
      </w:r>
      <w:r w:rsidR="001952AA">
        <w:rPr>
          <w:b w:val="0"/>
          <w:sz w:val="22"/>
          <w:szCs w:val="22"/>
        </w:rPr>
        <w:t>and</w:t>
      </w:r>
      <w:r>
        <w:rPr>
          <w:b w:val="0"/>
          <w:sz w:val="22"/>
          <w:szCs w:val="22"/>
        </w:rPr>
        <w:t xml:space="preserve"> wak</w:t>
      </w:r>
      <w:r w:rsidR="001952AA">
        <w:rPr>
          <w:b w:val="0"/>
          <w:sz w:val="22"/>
          <w:szCs w:val="22"/>
        </w:rPr>
        <w:t>ing</w:t>
      </w:r>
      <w:r>
        <w:rPr>
          <w:b w:val="0"/>
          <w:sz w:val="22"/>
          <w:szCs w:val="22"/>
        </w:rPr>
        <w:t xml:space="preserve"> up at the right timing for paging</w:t>
      </w:r>
    </w:p>
    <w:p w14:paraId="0F462486" w14:textId="523539C6" w:rsidR="006406B0" w:rsidRPr="00687DC0" w:rsidRDefault="006406B0" w:rsidP="00E677F6">
      <w:pPr>
        <w:pStyle w:val="LGTdoc1"/>
        <w:numPr>
          <w:ilvl w:val="0"/>
          <w:numId w:val="10"/>
        </w:numPr>
        <w:spacing w:beforeLines="0" w:after="0" w:afterAutospacing="0"/>
        <w:rPr>
          <w:b w:val="0"/>
          <w:sz w:val="22"/>
          <w:szCs w:val="22"/>
        </w:rPr>
      </w:pPr>
      <w:r w:rsidRPr="00EC1928">
        <w:rPr>
          <w:b w:val="0"/>
          <w:sz w:val="22"/>
          <w:szCs w:val="22"/>
        </w:rPr>
        <w:t xml:space="preserve">Carry </w:t>
      </w:r>
      <w:r>
        <w:rPr>
          <w:b w:val="0"/>
          <w:sz w:val="22"/>
          <w:szCs w:val="22"/>
        </w:rPr>
        <w:t xml:space="preserve">part of the </w:t>
      </w:r>
      <w:r w:rsidRPr="00687DC0">
        <w:rPr>
          <w:b w:val="0"/>
          <w:sz w:val="22"/>
          <w:szCs w:val="22"/>
          <w:lang w:val="en-US"/>
        </w:rPr>
        <w:t xml:space="preserve">information of SFN, so that UEs could use NPSS/NSSS but not need to read </w:t>
      </w:r>
      <w:r w:rsidR="001952AA">
        <w:rPr>
          <w:b w:val="0"/>
          <w:sz w:val="22"/>
          <w:szCs w:val="22"/>
          <w:lang w:val="en-US"/>
        </w:rPr>
        <w:t>N</w:t>
      </w:r>
      <w:r w:rsidRPr="00687DC0">
        <w:rPr>
          <w:b w:val="0"/>
          <w:sz w:val="22"/>
          <w:szCs w:val="22"/>
          <w:lang w:val="en-US"/>
        </w:rPr>
        <w:t xml:space="preserve">PBCH prior to </w:t>
      </w:r>
      <w:r w:rsidR="004C35DD">
        <w:rPr>
          <w:b w:val="0"/>
          <w:sz w:val="22"/>
          <w:szCs w:val="22"/>
          <w:lang w:val="en-US"/>
        </w:rPr>
        <w:t>NPDCCH</w:t>
      </w:r>
      <w:r w:rsidRPr="00687DC0">
        <w:rPr>
          <w:b w:val="0"/>
          <w:sz w:val="22"/>
          <w:szCs w:val="22"/>
          <w:lang w:val="en-US"/>
        </w:rPr>
        <w:t xml:space="preserve"> detection</w:t>
      </w:r>
      <w:r>
        <w:rPr>
          <w:b w:val="0"/>
          <w:sz w:val="22"/>
          <w:szCs w:val="22"/>
          <w:lang w:val="en-US"/>
        </w:rPr>
        <w:t>.</w:t>
      </w:r>
    </w:p>
    <w:p w14:paraId="10F3E1B4" w14:textId="41B20A82" w:rsidR="006406B0" w:rsidRPr="00B94C95" w:rsidRDefault="006406B0" w:rsidP="00E677F6">
      <w:pPr>
        <w:pStyle w:val="LGTdoc1"/>
        <w:numPr>
          <w:ilvl w:val="0"/>
          <w:numId w:val="10"/>
        </w:numPr>
        <w:spacing w:beforeLines="0" w:after="0" w:afterAutospacing="0"/>
        <w:rPr>
          <w:rFonts w:ascii="Arial" w:hAnsi="Arial" w:cs="Arial"/>
          <w:lang w:val="en-US"/>
        </w:rPr>
      </w:pPr>
      <w:r>
        <w:rPr>
          <w:b w:val="0"/>
          <w:sz w:val="22"/>
          <w:szCs w:val="22"/>
        </w:rPr>
        <w:t xml:space="preserve">Enable configurable burst transmission with repetitions to enable </w:t>
      </w:r>
      <w:r w:rsidR="00E561DB">
        <w:rPr>
          <w:b w:val="0"/>
          <w:sz w:val="22"/>
          <w:szCs w:val="22"/>
        </w:rPr>
        <w:t>early termination for UEs in good coverage</w:t>
      </w:r>
    </w:p>
    <w:p w14:paraId="772672A1" w14:textId="153B2ADB" w:rsidR="006406B0" w:rsidRDefault="006406B0" w:rsidP="00E677F6">
      <w:pPr>
        <w:pStyle w:val="LGTdoc1"/>
        <w:numPr>
          <w:ilvl w:val="0"/>
          <w:numId w:val="10"/>
        </w:numPr>
        <w:spacing w:beforeLines="0" w:after="0" w:afterAutospacing="0"/>
        <w:rPr>
          <w:b w:val="0"/>
          <w:sz w:val="22"/>
          <w:szCs w:val="22"/>
        </w:rPr>
      </w:pPr>
      <w:r>
        <w:rPr>
          <w:b w:val="0"/>
          <w:sz w:val="22"/>
          <w:szCs w:val="22"/>
        </w:rPr>
        <w:t xml:space="preserve">Provide good correction properties and detection </w:t>
      </w:r>
      <w:r w:rsidR="002F74E2">
        <w:rPr>
          <w:b w:val="0"/>
          <w:sz w:val="22"/>
          <w:szCs w:val="22"/>
        </w:rPr>
        <w:t>performance</w:t>
      </w:r>
    </w:p>
    <w:p w14:paraId="45D3838C" w14:textId="77777777" w:rsidR="00E561DB" w:rsidRDefault="00E561DB" w:rsidP="00E677F6">
      <w:pPr>
        <w:pStyle w:val="LGTdoc1"/>
        <w:spacing w:beforeLines="0" w:after="0" w:afterAutospacing="0"/>
        <w:rPr>
          <w:b w:val="0"/>
          <w:sz w:val="22"/>
          <w:szCs w:val="22"/>
        </w:rPr>
      </w:pPr>
    </w:p>
    <w:p w14:paraId="19088C31" w14:textId="7B9B98D3" w:rsidR="006406B0" w:rsidRDefault="001571FF" w:rsidP="00E561DB">
      <w:pPr>
        <w:pStyle w:val="LGTdoc1"/>
        <w:spacing w:beforeLines="0" w:after="0" w:afterAutospacing="0"/>
        <w:ind w:firstLine="360"/>
        <w:rPr>
          <w:b w:val="0"/>
          <w:sz w:val="22"/>
          <w:szCs w:val="22"/>
        </w:rPr>
      </w:pPr>
      <w:r>
        <w:rPr>
          <w:b w:val="0"/>
          <w:sz w:val="22"/>
          <w:szCs w:val="22"/>
        </w:rPr>
        <w:t>A NSSS-like sequence is designed for WUS</w:t>
      </w:r>
      <w:r w:rsidR="006406B0">
        <w:rPr>
          <w:b w:val="0"/>
          <w:sz w:val="22"/>
          <w:szCs w:val="22"/>
        </w:rPr>
        <w:t xml:space="preserve"> for sake of </w:t>
      </w:r>
      <w:r>
        <w:rPr>
          <w:b w:val="0"/>
          <w:sz w:val="22"/>
          <w:szCs w:val="22"/>
        </w:rPr>
        <w:t>low complexity</w:t>
      </w:r>
      <w:r w:rsidR="006406B0">
        <w:rPr>
          <w:b w:val="0"/>
          <w:sz w:val="22"/>
          <w:szCs w:val="22"/>
        </w:rPr>
        <w:t xml:space="preserve">. </w:t>
      </w:r>
      <w:r w:rsidR="00D87245">
        <w:rPr>
          <w:b w:val="0"/>
          <w:sz w:val="22"/>
          <w:szCs w:val="22"/>
        </w:rPr>
        <w:t>On top of</w:t>
      </w:r>
      <w:r w:rsidR="006406B0" w:rsidRPr="00D4218D">
        <w:rPr>
          <w:b w:val="0"/>
          <w:sz w:val="22"/>
          <w:szCs w:val="22"/>
        </w:rPr>
        <w:t xml:space="preserve"> the </w:t>
      </w:r>
      <w:r w:rsidR="00D87245">
        <w:rPr>
          <w:b w:val="0"/>
          <w:sz w:val="22"/>
          <w:szCs w:val="22"/>
        </w:rPr>
        <w:t xml:space="preserve">131-length </w:t>
      </w:r>
      <w:r w:rsidR="006406B0" w:rsidRPr="00D4218D">
        <w:rPr>
          <w:b w:val="0"/>
          <w:sz w:val="22"/>
          <w:szCs w:val="22"/>
        </w:rPr>
        <w:t>ZC sequence, the eNB encode</w:t>
      </w:r>
      <w:r w:rsidR="006406B0">
        <w:rPr>
          <w:b w:val="0"/>
          <w:sz w:val="22"/>
          <w:szCs w:val="22"/>
        </w:rPr>
        <w:t>s</w:t>
      </w:r>
      <w:r w:rsidR="006406B0" w:rsidRPr="00D4218D">
        <w:rPr>
          <w:b w:val="0"/>
          <w:sz w:val="22"/>
          <w:szCs w:val="22"/>
        </w:rPr>
        <w:t xml:space="preserve"> a cover code </w:t>
      </w:r>
      <w:r w:rsidR="006406B0" w:rsidRPr="00895C1D">
        <w:rPr>
          <w:b w:val="0"/>
          <w:sz w:val="22"/>
          <w:szCs w:val="22"/>
        </w:rPr>
        <w:t xml:space="preserve">to indicate the remaining </w:t>
      </w:r>
      <w:r w:rsidR="00D87245">
        <w:rPr>
          <w:b w:val="0"/>
          <w:sz w:val="22"/>
          <w:szCs w:val="22"/>
        </w:rPr>
        <w:t>MSB</w:t>
      </w:r>
      <w:r w:rsidR="006406B0" w:rsidRPr="00895C1D">
        <w:rPr>
          <w:b w:val="0"/>
          <w:sz w:val="22"/>
          <w:szCs w:val="22"/>
        </w:rPr>
        <w:t xml:space="preserve"> of the cell ID as well as the UE group identifier </w:t>
      </w:r>
      <w:r w:rsidR="000A789D" w:rsidRPr="00895C1D">
        <w:rPr>
          <w:rFonts w:eastAsia="Times New Roman"/>
          <w:position w:val="-10"/>
          <w:sz w:val="24"/>
          <w:lang w:eastAsia="en-US"/>
        </w:rPr>
        <w:object w:dxaOrig="840" w:dyaOrig="360" w14:anchorId="23B73391">
          <v:shape id="_x0000_i1033" type="#_x0000_t75" style="width:34.2pt;height:17.4pt" o:ole="">
            <v:imagedata r:id="rId29" o:title=""/>
          </v:shape>
          <o:OLEObject Type="Embed" ProgID="Equation.3" ShapeID="_x0000_i1033" DrawAspect="Content" ObjectID="_1580290872" r:id="rId30"/>
        </w:object>
      </w:r>
      <w:r w:rsidR="006406B0" w:rsidRPr="00895C1D">
        <w:rPr>
          <w:b w:val="0"/>
          <w:sz w:val="22"/>
          <w:szCs w:val="22"/>
        </w:rPr>
        <w:t xml:space="preserve">. </w:t>
      </w:r>
      <w:r w:rsidR="005A33AA">
        <w:rPr>
          <w:b w:val="0"/>
          <w:sz w:val="22"/>
          <w:szCs w:val="22"/>
        </w:rPr>
        <w:t>In addition,</w:t>
      </w:r>
      <w:r w:rsidR="006406B0" w:rsidRPr="00895C1D">
        <w:rPr>
          <w:b w:val="0"/>
          <w:sz w:val="22"/>
          <w:szCs w:val="22"/>
        </w:rPr>
        <w:t xml:space="preserve"> </w:t>
      </w:r>
      <w:r w:rsidR="00556A9A" w:rsidRPr="00895C1D">
        <w:rPr>
          <w:b w:val="0"/>
          <w:sz w:val="22"/>
          <w:szCs w:val="22"/>
        </w:rPr>
        <w:t>as we discussed in [</w:t>
      </w:r>
      <w:r w:rsidR="0048488F">
        <w:rPr>
          <w:b w:val="0"/>
          <w:sz w:val="22"/>
          <w:szCs w:val="22"/>
        </w:rPr>
        <w:t>8</w:t>
      </w:r>
      <w:r w:rsidR="00556A9A" w:rsidRPr="00895C1D">
        <w:rPr>
          <w:b w:val="0"/>
          <w:sz w:val="22"/>
          <w:szCs w:val="22"/>
        </w:rPr>
        <w:t>]</w:t>
      </w:r>
      <w:r w:rsidR="0048488F">
        <w:rPr>
          <w:b w:val="0"/>
          <w:sz w:val="22"/>
          <w:szCs w:val="22"/>
        </w:rPr>
        <w:t>[9]</w:t>
      </w:r>
      <w:r w:rsidR="00556A9A" w:rsidRPr="00895C1D">
        <w:rPr>
          <w:b w:val="0"/>
          <w:sz w:val="22"/>
          <w:szCs w:val="22"/>
        </w:rPr>
        <w:t xml:space="preserve">, </w:t>
      </w:r>
      <w:r w:rsidR="006406B0" w:rsidRPr="00895C1D">
        <w:rPr>
          <w:b w:val="0"/>
          <w:sz w:val="22"/>
          <w:szCs w:val="22"/>
        </w:rPr>
        <w:t>it is possible to include part of the SFN information in the cover codes so that the UEs do not need to cost long time for NPBCH detection if timing error is large. In each subframe unit, the WUS</w:t>
      </w:r>
      <w:r w:rsidR="006406B0" w:rsidRPr="00D4218D">
        <w:rPr>
          <w:b w:val="0"/>
          <w:sz w:val="22"/>
          <w:szCs w:val="22"/>
        </w:rPr>
        <w:t xml:space="preserve"> sequence is illustrated as:</w:t>
      </w:r>
    </w:p>
    <w:p w14:paraId="77F6F775" w14:textId="615D61C3" w:rsidR="006406B0" w:rsidRDefault="006406B0" w:rsidP="00E677F6">
      <w:pPr>
        <w:wordWrap/>
        <w:ind w:left="2880"/>
        <w:rPr>
          <w:rFonts w:ascii="Times New Roman"/>
          <w:kern w:val="0"/>
          <w:lang w:eastAsia="en-US"/>
        </w:rPr>
      </w:pPr>
      <w:r>
        <w:rPr>
          <w:rFonts w:ascii="Times New Roman" w:eastAsia="Times New Roman"/>
          <w:position w:val="-50"/>
          <w:sz w:val="24"/>
          <w:lang w:eastAsia="en-US"/>
        </w:rPr>
        <w:object w:dxaOrig="4320" w:dyaOrig="1308" w14:anchorId="46421931">
          <v:shape id="_x0000_i1034" type="#_x0000_t75" style="width:196.2pt;height:57pt" o:ole="">
            <v:imagedata r:id="rId31" o:title=""/>
          </v:shape>
          <o:OLEObject Type="Embed" ProgID="Equation.3" ShapeID="_x0000_i1034" DrawAspect="Content" ObjectID="_1580290873" r:id="rId32"/>
        </w:object>
      </w:r>
      <w:r w:rsidR="001571FF">
        <w:rPr>
          <w:rFonts w:ascii="Times New Roman" w:eastAsia="Times New Roman"/>
          <w:sz w:val="24"/>
          <w:lang w:eastAsia="en-US"/>
        </w:rPr>
        <w:t>,</w:t>
      </w:r>
    </w:p>
    <w:p w14:paraId="58804487" w14:textId="47F58433" w:rsidR="006406B0" w:rsidRPr="00D4218D" w:rsidRDefault="006406B0" w:rsidP="00E677F6">
      <w:pPr>
        <w:pStyle w:val="LGTdoc1"/>
        <w:spacing w:beforeLines="0" w:after="0" w:afterAutospacing="0"/>
        <w:rPr>
          <w:b w:val="0"/>
          <w:sz w:val="22"/>
          <w:szCs w:val="22"/>
        </w:rPr>
      </w:pPr>
      <w:r w:rsidRPr="00D4218D">
        <w:rPr>
          <w:b w:val="0"/>
          <w:sz w:val="22"/>
          <w:szCs w:val="22"/>
        </w:rPr>
        <w:t xml:space="preserve">wherein </w:t>
      </w:r>
      <w:r w:rsidRPr="00D4218D">
        <w:rPr>
          <w:b w:val="0"/>
          <w:i/>
          <w:sz w:val="22"/>
          <w:szCs w:val="22"/>
        </w:rPr>
        <w:t>b</w:t>
      </w:r>
      <w:r w:rsidRPr="00D4218D">
        <w:rPr>
          <w:b w:val="0"/>
          <w:sz w:val="22"/>
          <w:szCs w:val="22"/>
        </w:rPr>
        <w:t>(</w:t>
      </w:r>
      <w:r w:rsidRPr="00D4218D">
        <w:rPr>
          <w:b w:val="0"/>
          <w:i/>
          <w:sz w:val="22"/>
          <w:szCs w:val="22"/>
        </w:rPr>
        <w:t>m</w:t>
      </w:r>
      <w:r w:rsidRPr="00D4218D">
        <w:rPr>
          <w:b w:val="0"/>
          <w:sz w:val="22"/>
          <w:szCs w:val="22"/>
        </w:rPr>
        <w:t xml:space="preserve">) is a cover code using a </w:t>
      </w:r>
      <w:r w:rsidR="001571FF">
        <w:rPr>
          <w:b w:val="0"/>
          <w:sz w:val="22"/>
          <w:szCs w:val="22"/>
        </w:rPr>
        <w:t xml:space="preserve">127-length </w:t>
      </w:r>
      <w:r w:rsidRPr="00D4218D">
        <w:rPr>
          <w:b w:val="0"/>
          <w:sz w:val="22"/>
          <w:szCs w:val="22"/>
        </w:rPr>
        <w:t>Gold sequence, given by</w:t>
      </w:r>
    </w:p>
    <w:p w14:paraId="4BD1E727" w14:textId="77777777" w:rsidR="006406B0" w:rsidRDefault="006406B0" w:rsidP="00E677F6">
      <w:pPr>
        <w:wordWrap/>
        <w:jc w:val="center"/>
        <w:rPr>
          <w:rFonts w:ascii="Times New Roman" w:eastAsia="Times New Roman"/>
          <w:sz w:val="24"/>
          <w:lang w:eastAsia="en-US"/>
        </w:rPr>
      </w:pPr>
    </w:p>
    <w:p w14:paraId="4E9DA386" w14:textId="75E0661C" w:rsidR="006406B0" w:rsidRDefault="00BA24A5" w:rsidP="00E677F6">
      <w:pPr>
        <w:wordWrap/>
        <w:jc w:val="center"/>
      </w:pPr>
      <w:r w:rsidRPr="00895C1D">
        <w:rPr>
          <w:position w:val="-132"/>
        </w:rPr>
        <w:object w:dxaOrig="6780" w:dyaOrig="3600" w14:anchorId="70CD4CA2">
          <v:shape id="_x0000_i1035" type="#_x0000_t75" style="width:340.2pt;height:180pt" o:ole="">
            <v:imagedata r:id="rId33" o:title=""/>
          </v:shape>
          <o:OLEObject Type="Embed" ProgID="Equation.3" ShapeID="_x0000_i1035" DrawAspect="Content" ObjectID="_1580290874" r:id="rId34"/>
        </w:object>
      </w:r>
    </w:p>
    <w:p w14:paraId="10973C26" w14:textId="77777777" w:rsidR="006406B0" w:rsidRPr="00D4218D" w:rsidRDefault="006406B0" w:rsidP="00E677F6">
      <w:pPr>
        <w:pStyle w:val="LGTdoc1"/>
        <w:spacing w:beforeLines="0" w:after="0" w:afterAutospacing="0"/>
        <w:rPr>
          <w:b w:val="0"/>
          <w:sz w:val="22"/>
          <w:szCs w:val="22"/>
        </w:rPr>
      </w:pPr>
      <w:r w:rsidRPr="00D4218D">
        <w:rPr>
          <w:b w:val="0"/>
          <w:sz w:val="22"/>
          <w:szCs w:val="22"/>
        </w:rPr>
        <w:t xml:space="preserve">with </w:t>
      </w:r>
    </w:p>
    <w:p w14:paraId="14EB49EF" w14:textId="09B58029" w:rsidR="006406B0" w:rsidRDefault="00E677F6" w:rsidP="00E677F6">
      <w:pPr>
        <w:wordWrap/>
        <w:jc w:val="center"/>
      </w:pPr>
      <w:r>
        <w:rPr>
          <w:rFonts w:ascii="Times New Roman" w:eastAsia="Times New Roman"/>
          <w:sz w:val="24"/>
          <w:lang w:eastAsia="en-US"/>
        </w:rPr>
        <w:object w:dxaOrig="3204" w:dyaOrig="720" w14:anchorId="0F01C8E8">
          <v:shape id="_x0000_i1036" type="#_x0000_t75" style="width:132.6pt;height:31.8pt" o:ole="">
            <v:imagedata r:id="rId35" o:title=""/>
          </v:shape>
          <o:OLEObject Type="Embed" ProgID="Equation.3" ShapeID="_x0000_i1036" DrawAspect="Content" ObjectID="_1580290875" r:id="rId36"/>
        </w:object>
      </w:r>
    </w:p>
    <w:p w14:paraId="21801E48" w14:textId="77777777" w:rsidR="006406B0" w:rsidRPr="00D4218D" w:rsidRDefault="006406B0" w:rsidP="00E677F6">
      <w:pPr>
        <w:pStyle w:val="LGTdoc1"/>
        <w:spacing w:beforeLines="0" w:after="0" w:afterAutospacing="0"/>
        <w:rPr>
          <w:b w:val="0"/>
          <w:sz w:val="22"/>
          <w:szCs w:val="22"/>
        </w:rPr>
      </w:pPr>
      <w:r w:rsidRPr="00D4218D">
        <w:rPr>
          <w:b w:val="0"/>
          <w:sz w:val="22"/>
          <w:szCs w:val="22"/>
        </w:rPr>
        <w:t xml:space="preserve">initialized by </w:t>
      </w:r>
    </w:p>
    <w:p w14:paraId="4B167C6F" w14:textId="481DCF1E" w:rsidR="006406B0" w:rsidRDefault="00E677F6" w:rsidP="00E677F6">
      <w:pPr>
        <w:pStyle w:val="LGTdoc1"/>
        <w:spacing w:beforeLines="0" w:after="0" w:afterAutospacing="0"/>
        <w:jc w:val="center"/>
        <w:rPr>
          <w:b w:val="0"/>
          <w:sz w:val="22"/>
          <w:szCs w:val="22"/>
        </w:rPr>
      </w:pPr>
      <w:r w:rsidRPr="00D14F0B">
        <w:rPr>
          <w:b w:val="0"/>
          <w:position w:val="-30"/>
          <w:sz w:val="22"/>
          <w:szCs w:val="22"/>
        </w:rPr>
        <w:object w:dxaOrig="7420" w:dyaOrig="720" w14:anchorId="52852F0B">
          <v:shape id="_x0000_i1037" type="#_x0000_t75" style="width:264.6pt;height:28.8pt" o:ole="">
            <v:imagedata r:id="rId37" o:title=""/>
          </v:shape>
          <o:OLEObject Type="Embed" ProgID="Equation.3" ShapeID="_x0000_i1037" DrawAspect="Content" ObjectID="_1580290876" r:id="rId38"/>
        </w:object>
      </w:r>
      <w:r w:rsidR="006406B0" w:rsidRPr="00D14F0B">
        <w:rPr>
          <w:b w:val="0"/>
          <w:sz w:val="22"/>
          <w:szCs w:val="22"/>
        </w:rPr>
        <w:t>.</w:t>
      </w:r>
    </w:p>
    <w:p w14:paraId="0FD075FF" w14:textId="77777777" w:rsidR="001571FF" w:rsidRDefault="001571FF" w:rsidP="006406B0">
      <w:pPr>
        <w:pStyle w:val="LGTdoc1"/>
        <w:spacing w:beforeLines="0" w:before="120" w:after="220" w:afterAutospacing="0"/>
        <w:rPr>
          <w:sz w:val="22"/>
          <w:szCs w:val="22"/>
          <w:u w:val="single"/>
        </w:rPr>
      </w:pPr>
    </w:p>
    <w:p w14:paraId="66E04AE0" w14:textId="43CFA3EC" w:rsidR="006406B0" w:rsidRDefault="006406B0" w:rsidP="006406B0">
      <w:pPr>
        <w:pStyle w:val="LGTdoc1"/>
        <w:spacing w:beforeLines="0" w:before="120" w:after="220" w:afterAutospacing="0"/>
        <w:rPr>
          <w:sz w:val="22"/>
          <w:szCs w:val="22"/>
        </w:rPr>
      </w:pPr>
      <w:r w:rsidRPr="00895C1D">
        <w:rPr>
          <w:sz w:val="22"/>
          <w:szCs w:val="22"/>
          <w:u w:val="single"/>
        </w:rPr>
        <w:t xml:space="preserve">Proposal </w:t>
      </w:r>
      <w:r w:rsidR="00F930D2">
        <w:rPr>
          <w:sz w:val="22"/>
          <w:szCs w:val="22"/>
          <w:u w:val="single"/>
        </w:rPr>
        <w:t>3</w:t>
      </w:r>
      <w:r w:rsidRPr="00895C1D">
        <w:rPr>
          <w:sz w:val="22"/>
          <w:szCs w:val="22"/>
          <w:u w:val="single"/>
        </w:rPr>
        <w:t>:</w:t>
      </w:r>
      <w:r w:rsidRPr="00895C1D">
        <w:rPr>
          <w:sz w:val="22"/>
          <w:szCs w:val="22"/>
        </w:rPr>
        <w:t xml:space="preserve"> The WUS </w:t>
      </w:r>
      <w:r w:rsidR="00F066EA">
        <w:rPr>
          <w:sz w:val="22"/>
          <w:szCs w:val="22"/>
        </w:rPr>
        <w:t xml:space="preserve">sequence </w:t>
      </w:r>
      <w:r w:rsidRPr="00895C1D">
        <w:rPr>
          <w:sz w:val="22"/>
          <w:szCs w:val="22"/>
        </w:rPr>
        <w:t>convey</w:t>
      </w:r>
      <w:r w:rsidR="00656F3B" w:rsidRPr="00895C1D">
        <w:rPr>
          <w:sz w:val="22"/>
          <w:szCs w:val="22"/>
        </w:rPr>
        <w:t>s</w:t>
      </w:r>
      <w:r w:rsidRPr="00895C1D">
        <w:rPr>
          <w:sz w:val="22"/>
          <w:szCs w:val="22"/>
        </w:rPr>
        <w:t xml:space="preserve"> the cell ID, UE group ID as well as </w:t>
      </w:r>
      <w:r w:rsidR="00674F20" w:rsidRPr="00895C1D">
        <w:rPr>
          <w:sz w:val="22"/>
          <w:szCs w:val="22"/>
        </w:rPr>
        <w:t xml:space="preserve">part of the </w:t>
      </w:r>
      <w:r w:rsidRPr="00895C1D">
        <w:rPr>
          <w:sz w:val="22"/>
          <w:szCs w:val="22"/>
        </w:rPr>
        <w:t>SFN information.</w:t>
      </w:r>
    </w:p>
    <w:p w14:paraId="139B510C" w14:textId="77777777" w:rsidR="00A52EA9" w:rsidRPr="00895C1D" w:rsidRDefault="00A52EA9" w:rsidP="006406B0">
      <w:pPr>
        <w:pStyle w:val="LGTdoc1"/>
        <w:spacing w:beforeLines="0" w:before="120" w:after="220" w:afterAutospacing="0"/>
        <w:rPr>
          <w:sz w:val="22"/>
          <w:szCs w:val="22"/>
        </w:rPr>
      </w:pPr>
    </w:p>
    <w:p w14:paraId="30CA5F83" w14:textId="781602F6" w:rsidR="00963233" w:rsidRPr="00895C1D" w:rsidRDefault="00556A9A" w:rsidP="00963233">
      <w:pPr>
        <w:pStyle w:val="LGTdoc1"/>
        <w:numPr>
          <w:ilvl w:val="1"/>
          <w:numId w:val="13"/>
        </w:numPr>
        <w:spacing w:beforeLines="0" w:before="120" w:after="220" w:afterAutospacing="0"/>
        <w:ind w:left="360" w:hanging="360"/>
        <w:rPr>
          <w:rFonts w:ascii="Arial" w:hAnsi="Arial" w:cs="Arial"/>
          <w:lang w:val="en-US"/>
        </w:rPr>
      </w:pPr>
      <w:r w:rsidRPr="00895C1D">
        <w:rPr>
          <w:rFonts w:ascii="Arial" w:hAnsi="Arial" w:cs="Arial"/>
          <w:lang w:val="en-US"/>
        </w:rPr>
        <w:t>WUS c</w:t>
      </w:r>
      <w:r w:rsidR="00963233" w:rsidRPr="00895C1D">
        <w:rPr>
          <w:rFonts w:ascii="Arial" w:hAnsi="Arial" w:cs="Arial"/>
          <w:lang w:val="en-US"/>
        </w:rPr>
        <w:t>ross-correlation</w:t>
      </w:r>
    </w:p>
    <w:p w14:paraId="37AD559E" w14:textId="2A55E6CB" w:rsidR="004252E1" w:rsidRDefault="004252E1" w:rsidP="005A3B90">
      <w:pPr>
        <w:pStyle w:val="LGTdoc1"/>
        <w:spacing w:beforeLines="0" w:after="0" w:afterAutospacing="0"/>
        <w:ind w:firstLine="360"/>
        <w:rPr>
          <w:b w:val="0"/>
          <w:sz w:val="22"/>
          <w:szCs w:val="22"/>
        </w:rPr>
      </w:pPr>
      <w:r>
        <w:rPr>
          <w:b w:val="0"/>
          <w:sz w:val="22"/>
          <w:szCs w:val="22"/>
        </w:rPr>
        <w:lastRenderedPageBreak/>
        <w:t>In Sect. 3.1, we use the cyclic shifts of</w:t>
      </w:r>
      <w:r w:rsidR="003C7BDB">
        <w:rPr>
          <w:b w:val="0"/>
          <w:sz w:val="22"/>
          <w:szCs w:val="22"/>
        </w:rPr>
        <w:t xml:space="preserve"> a pair of </w:t>
      </w:r>
      <w:r>
        <w:rPr>
          <w:b w:val="0"/>
          <w:sz w:val="22"/>
          <w:szCs w:val="22"/>
        </w:rPr>
        <w:t>m-sequence</w:t>
      </w:r>
      <w:r w:rsidR="003C7BDB">
        <w:rPr>
          <w:b w:val="0"/>
          <w:sz w:val="22"/>
          <w:szCs w:val="22"/>
        </w:rPr>
        <w:t>s in the cover codes</w:t>
      </w:r>
      <w:r>
        <w:rPr>
          <w:b w:val="0"/>
          <w:sz w:val="22"/>
          <w:szCs w:val="22"/>
        </w:rPr>
        <w:t xml:space="preserve"> to carry the remaining cell IDs</w:t>
      </w:r>
      <w:r w:rsidR="003C7BDB" w:rsidRPr="003C7BDB">
        <w:rPr>
          <w:b w:val="0"/>
          <w:sz w:val="22"/>
          <w:szCs w:val="22"/>
        </w:rPr>
        <w:t>, UE group ID</w:t>
      </w:r>
      <w:r w:rsidR="003C7BDB">
        <w:rPr>
          <w:b w:val="0"/>
          <w:sz w:val="22"/>
          <w:szCs w:val="22"/>
        </w:rPr>
        <w:t xml:space="preserve"> </w:t>
      </w:r>
      <w:r w:rsidR="001571FF">
        <w:rPr>
          <w:b w:val="0"/>
          <w:sz w:val="22"/>
          <w:szCs w:val="22"/>
        </w:rPr>
        <w:t>and</w:t>
      </w:r>
      <w:r w:rsidR="003C7BDB">
        <w:rPr>
          <w:b w:val="0"/>
          <w:sz w:val="22"/>
          <w:szCs w:val="22"/>
        </w:rPr>
        <w:t xml:space="preserve"> the </w:t>
      </w:r>
      <w:r w:rsidR="00967F25">
        <w:rPr>
          <w:b w:val="0"/>
          <w:sz w:val="22"/>
          <w:szCs w:val="22"/>
        </w:rPr>
        <w:t>MSB</w:t>
      </w:r>
      <w:r w:rsidR="001571FF">
        <w:rPr>
          <w:b w:val="0"/>
          <w:sz w:val="22"/>
          <w:szCs w:val="22"/>
        </w:rPr>
        <w:t xml:space="preserve"> of </w:t>
      </w:r>
      <w:r w:rsidR="003C7BDB">
        <w:rPr>
          <w:b w:val="0"/>
          <w:sz w:val="22"/>
          <w:szCs w:val="22"/>
        </w:rPr>
        <w:t>SFN information</w:t>
      </w:r>
      <w:r>
        <w:rPr>
          <w:b w:val="0"/>
          <w:sz w:val="22"/>
          <w:szCs w:val="22"/>
        </w:rPr>
        <w:t xml:space="preserve">. </w:t>
      </w:r>
      <w:r w:rsidR="003C7BDB">
        <w:rPr>
          <w:b w:val="0"/>
          <w:sz w:val="22"/>
          <w:szCs w:val="22"/>
        </w:rPr>
        <w:t xml:space="preserve">The cyclic shift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3C7BDB">
        <w:rPr>
          <w:b w:val="0"/>
          <w:sz w:val="22"/>
          <w:szCs w:val="22"/>
        </w:rPr>
        <w:t xml:space="preserve"> for the second m-sequence is initialized as a function of UE group ID and the </w:t>
      </w:r>
      <w:r w:rsidR="00A26AE5">
        <w:rPr>
          <w:b w:val="0"/>
          <w:sz w:val="22"/>
          <w:szCs w:val="22"/>
        </w:rPr>
        <w:t xml:space="preserve">MSB of </w:t>
      </w:r>
      <w:r w:rsidR="003C7BDB">
        <w:rPr>
          <w:b w:val="0"/>
          <w:sz w:val="22"/>
          <w:szCs w:val="22"/>
        </w:rPr>
        <w:t>SFN information. The total number of UE groups</w:t>
      </w:r>
      <w:r w:rsidR="00BA24A5">
        <w:rPr>
          <w:b w:val="0"/>
          <w:sz w:val="22"/>
          <w:szCs w:val="22"/>
        </w:rPr>
        <w:t>,</w:t>
      </w:r>
      <w:r w:rsidR="00BA24A5" w:rsidRPr="00BA24A5">
        <w:t xml:space="preserve"> </w:t>
      </w:r>
      <w:r w:rsidR="00BA24A5" w:rsidRPr="003B6AB9">
        <w:rPr>
          <w:position w:val="-14"/>
        </w:rPr>
        <w:object w:dxaOrig="840" w:dyaOrig="400" w14:anchorId="017EDBDF">
          <v:shape id="_x0000_i1038" type="#_x0000_t75" style="width:42pt;height:19.8pt" o:ole="">
            <v:imagedata r:id="rId39" o:title=""/>
          </v:shape>
          <o:OLEObject Type="Embed" ProgID="Equation.3" ShapeID="_x0000_i1038" DrawAspect="Content" ObjectID="_1580290877" r:id="rId40"/>
        </w:object>
      </w:r>
      <w:r w:rsidR="00BA24A5">
        <w:t>,</w:t>
      </w:r>
      <w:r w:rsidR="003C7BDB">
        <w:rPr>
          <w:b w:val="0"/>
          <w:sz w:val="22"/>
          <w:szCs w:val="22"/>
        </w:rPr>
        <w:t xml:space="preserve"> could be configured and broadcast by network. According to analysis in [</w:t>
      </w:r>
      <w:r w:rsidR="00CE2EFC">
        <w:rPr>
          <w:b w:val="0"/>
          <w:sz w:val="22"/>
          <w:szCs w:val="22"/>
        </w:rPr>
        <w:t>8</w:t>
      </w:r>
      <w:r w:rsidR="003C7BDB">
        <w:rPr>
          <w:b w:val="0"/>
          <w:sz w:val="22"/>
          <w:szCs w:val="22"/>
        </w:rPr>
        <w:t>], max 4 UE groups are sufficient for</w:t>
      </w:r>
      <w:r w:rsidR="00E878E5">
        <w:rPr>
          <w:b w:val="0"/>
          <w:sz w:val="22"/>
          <w:szCs w:val="22"/>
        </w:rPr>
        <w:t xml:space="preserve"> WUS in</w:t>
      </w:r>
      <w:r w:rsidR="003C7BDB">
        <w:rPr>
          <w:b w:val="0"/>
          <w:sz w:val="22"/>
          <w:szCs w:val="22"/>
        </w:rPr>
        <w:t xml:space="preserve"> idle </w:t>
      </w:r>
      <w:r w:rsidR="00E878E5">
        <w:rPr>
          <w:b w:val="0"/>
          <w:sz w:val="22"/>
          <w:szCs w:val="22"/>
        </w:rPr>
        <w:t xml:space="preserve">mode </w:t>
      </w:r>
      <w:r w:rsidR="003C7BDB">
        <w:rPr>
          <w:b w:val="0"/>
          <w:sz w:val="22"/>
          <w:szCs w:val="22"/>
        </w:rPr>
        <w:t>paging.</w:t>
      </w:r>
      <w:r w:rsidR="009B5B8A">
        <w:rPr>
          <w:b w:val="0"/>
          <w:sz w:val="22"/>
          <w:szCs w:val="22"/>
        </w:rPr>
        <w:t xml:space="preserve"> Together with </w:t>
      </w:r>
      <w:r w:rsidR="00A26AE5">
        <w:rPr>
          <w:b w:val="0"/>
          <w:sz w:val="22"/>
          <w:szCs w:val="22"/>
        </w:rPr>
        <w:t xml:space="preserve">the MSB of </w:t>
      </w:r>
      <w:r w:rsidR="009B5B8A">
        <w:rPr>
          <w:b w:val="0"/>
          <w:sz w:val="22"/>
          <w:szCs w:val="22"/>
        </w:rPr>
        <w:t xml:space="preserve">SFN information, </w:t>
      </w:r>
      <w:r w:rsidR="00A26AE5">
        <w:rPr>
          <w:b w:val="0"/>
          <w:sz w:val="22"/>
          <w:szCs w:val="22"/>
        </w:rPr>
        <w:t>there are up to 8</w:t>
      </w:r>
      <w:r w:rsidR="00656F3B">
        <w:rPr>
          <w:b w:val="0"/>
          <w:sz w:val="22"/>
          <w:szCs w:val="22"/>
        </w:rPr>
        <w:t xml:space="preserve"> possible values of</w:t>
      </w:r>
      <w:r w:rsidR="009B5B8A">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Pr>
          <w:b w:val="0"/>
          <w:sz w:val="22"/>
          <w:szCs w:val="22"/>
        </w:rPr>
        <w:t>. Due to low correlation of Gold sequences, the intra-cell cross-correlation is as low as -30dB even when</w:t>
      </w:r>
      <w:r w:rsidR="00656F3B">
        <w:rPr>
          <w:b w:val="0"/>
          <w:sz w:val="22"/>
          <w:szCs w:val="22"/>
        </w:rPr>
        <w:t xml:space="preserve"> up to 8 different</w:t>
      </w:r>
      <w:r w:rsidR="009B5B8A">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Pr>
          <w:b w:val="0"/>
          <w:sz w:val="22"/>
          <w:szCs w:val="22"/>
        </w:rPr>
        <w:t xml:space="preserve">. The CDF of inter-cell </w:t>
      </w:r>
      <w:r w:rsidR="00A26AE5">
        <w:rPr>
          <w:b w:val="0"/>
          <w:sz w:val="22"/>
          <w:szCs w:val="22"/>
        </w:rPr>
        <w:t xml:space="preserve">WUS </w:t>
      </w:r>
      <w:r w:rsidR="009B5B8A">
        <w:rPr>
          <w:b w:val="0"/>
          <w:sz w:val="22"/>
          <w:szCs w:val="22"/>
        </w:rPr>
        <w:t xml:space="preserve">cross-correlation is given in </w:t>
      </w:r>
      <w:r w:rsidR="009B5B8A" w:rsidRPr="00DB5B6B">
        <w:rPr>
          <w:sz w:val="22"/>
          <w:szCs w:val="22"/>
        </w:rPr>
        <w:t>Figure</w:t>
      </w:r>
      <w:r w:rsidR="009B5B8A">
        <w:rPr>
          <w:b w:val="0"/>
          <w:sz w:val="22"/>
          <w:szCs w:val="22"/>
        </w:rPr>
        <w:t xml:space="preserve"> </w:t>
      </w:r>
      <w:r w:rsidR="009B5B8A" w:rsidRPr="00DB5B6B">
        <w:rPr>
          <w:sz w:val="22"/>
          <w:szCs w:val="22"/>
        </w:rPr>
        <w:t>3</w:t>
      </w:r>
      <w:r w:rsidR="009B5B8A">
        <w:rPr>
          <w:b w:val="0"/>
          <w:sz w:val="22"/>
          <w:szCs w:val="22"/>
        </w:rPr>
        <w:t xml:space="preserve"> and the </w:t>
      </w:r>
      <w:r w:rsidR="003B181D">
        <w:rPr>
          <w:b w:val="0"/>
          <w:sz w:val="22"/>
          <w:szCs w:val="22"/>
        </w:rPr>
        <w:t xml:space="preserve">cross correlation </w:t>
      </w:r>
      <w:r w:rsidR="002926A9">
        <w:rPr>
          <w:b w:val="0"/>
          <w:sz w:val="22"/>
          <w:szCs w:val="22"/>
        </w:rPr>
        <w:t xml:space="preserve">CDF </w:t>
      </w:r>
      <w:r w:rsidR="003B181D">
        <w:rPr>
          <w:b w:val="0"/>
          <w:sz w:val="22"/>
          <w:szCs w:val="22"/>
        </w:rPr>
        <w:t>does not change</w:t>
      </w:r>
      <w:r w:rsidR="0049584C">
        <w:rPr>
          <w:b w:val="0"/>
          <w:sz w:val="22"/>
          <w:szCs w:val="22"/>
        </w:rPr>
        <w:t xml:space="preserve"> </w:t>
      </w:r>
      <w:r w:rsidR="002926A9">
        <w:rPr>
          <w:b w:val="0"/>
          <w:sz w:val="22"/>
          <w:szCs w:val="22"/>
        </w:rPr>
        <w:t xml:space="preserve">significantly. The max inter-cell cross correlation is up to -10.3dB for up to 8 different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2926A9">
        <w:rPr>
          <w:b w:val="0"/>
          <w:sz w:val="22"/>
          <w:szCs w:val="22"/>
        </w:rPr>
        <w:t xml:space="preserve"> </w:t>
      </w:r>
      <w:r w:rsidR="009B5B8A">
        <w:rPr>
          <w:b w:val="0"/>
          <w:sz w:val="22"/>
          <w:szCs w:val="22"/>
        </w:rPr>
        <w:t xml:space="preserve">.  </w:t>
      </w:r>
    </w:p>
    <w:p w14:paraId="127DB9B7" w14:textId="77777777" w:rsidR="005A3B90" w:rsidRDefault="005A3B90" w:rsidP="005A3B90">
      <w:pPr>
        <w:pStyle w:val="LGTdoc1"/>
        <w:spacing w:beforeLines="0" w:after="0" w:afterAutospacing="0"/>
        <w:ind w:firstLine="360"/>
        <w:rPr>
          <w:b w:val="0"/>
          <w:sz w:val="22"/>
          <w:szCs w:val="22"/>
        </w:rPr>
      </w:pPr>
    </w:p>
    <w:p w14:paraId="62FCFEB9" w14:textId="55A544D9" w:rsidR="002043A9" w:rsidRPr="002043A9" w:rsidRDefault="002043A9" w:rsidP="005A3B90">
      <w:pPr>
        <w:pStyle w:val="LGTdoc1"/>
        <w:spacing w:beforeLines="0" w:after="0" w:afterAutospacing="0"/>
        <w:jc w:val="center"/>
        <w:rPr>
          <w:sz w:val="22"/>
          <w:szCs w:val="22"/>
          <w:lang w:val="en-US"/>
        </w:rPr>
      </w:pPr>
      <w:r w:rsidRPr="002043A9">
        <w:rPr>
          <w:sz w:val="22"/>
          <w:szCs w:val="22"/>
          <w:lang w:val="en-US"/>
        </w:rPr>
        <w:t xml:space="preserve">Table </w:t>
      </w:r>
      <w:r>
        <w:rPr>
          <w:sz w:val="22"/>
          <w:szCs w:val="22"/>
          <w:lang w:val="en-US"/>
        </w:rPr>
        <w:t>2</w:t>
      </w:r>
      <w:r w:rsidRPr="002043A9">
        <w:rPr>
          <w:sz w:val="22"/>
          <w:szCs w:val="22"/>
          <w:lang w:val="en-US"/>
        </w:rPr>
        <w:t xml:space="preserve"> </w:t>
      </w:r>
      <w:r w:rsidR="005310D7">
        <w:rPr>
          <w:sz w:val="22"/>
          <w:szCs w:val="22"/>
          <w:lang w:val="en-US"/>
        </w:rPr>
        <w:t>Max intra-cell and inter-cell c</w:t>
      </w:r>
      <w:r>
        <w:rPr>
          <w:sz w:val="22"/>
          <w:szCs w:val="22"/>
          <w:lang w:val="en-US"/>
        </w:rPr>
        <w:t xml:space="preserve">ross-correlation as a function of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p>
    <w:tbl>
      <w:tblPr>
        <w:tblW w:w="0" w:type="auto"/>
        <w:jc w:val="center"/>
        <w:tblCellMar>
          <w:left w:w="0" w:type="dxa"/>
          <w:right w:w="0" w:type="dxa"/>
        </w:tblCellMar>
        <w:tblLook w:val="0420" w:firstRow="1" w:lastRow="0" w:firstColumn="0" w:lastColumn="0" w:noHBand="0" w:noVBand="1"/>
      </w:tblPr>
      <w:tblGrid>
        <w:gridCol w:w="3532"/>
        <w:gridCol w:w="747"/>
        <w:gridCol w:w="747"/>
        <w:gridCol w:w="747"/>
        <w:gridCol w:w="747"/>
      </w:tblGrid>
      <w:tr w:rsidR="003B181D" w:rsidRPr="003B181D" w14:paraId="286AABBE" w14:textId="77777777" w:rsidTr="00E7034B">
        <w:trPr>
          <w:trHeight w:val="15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02FD077" w14:textId="024855E4" w:rsidR="003B181D" w:rsidRPr="003B181D" w:rsidRDefault="00656F3B" w:rsidP="005A3B90">
            <w:pPr>
              <w:pStyle w:val="LGTdoc1"/>
              <w:spacing w:beforeLines="0" w:after="0" w:afterAutospacing="0"/>
              <w:jc w:val="center"/>
              <w:rPr>
                <w:sz w:val="22"/>
                <w:szCs w:val="22"/>
                <w:lang w:val="en-US"/>
              </w:rPr>
            </w:pPr>
            <w:r>
              <w:rPr>
                <w:b w:val="0"/>
                <w:sz w:val="22"/>
                <w:szCs w:val="22"/>
              </w:rPr>
              <w:t xml:space="preserve">Total number of possible values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55D4C7B" w14:textId="19B23981" w:rsidR="003B181D" w:rsidRPr="00656F3B" w:rsidRDefault="00656F3B" w:rsidP="005A3B90">
            <w:pPr>
              <w:pStyle w:val="LGTdoc1"/>
              <w:spacing w:beforeLines="0" w:after="0" w:afterAutospacing="0"/>
              <w:jc w:val="center"/>
              <w:rPr>
                <w:b w:val="0"/>
                <w:sz w:val="22"/>
                <w:szCs w:val="22"/>
                <w:lang w:val="en-US"/>
              </w:rPr>
            </w:pPr>
            <w:r>
              <w:rPr>
                <w:b w:val="0"/>
                <w:sz w:val="22"/>
                <w:szCs w:val="22"/>
                <w:lang w:val="en-US"/>
              </w:rPr>
              <w:t>1</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74BF037" w14:textId="55E0E5DB" w:rsidR="003B181D" w:rsidRPr="003B181D" w:rsidRDefault="00656F3B" w:rsidP="005A3B90">
            <w:pPr>
              <w:pStyle w:val="LGTdoc1"/>
              <w:spacing w:beforeLines="0" w:after="0" w:afterAutospacing="0"/>
              <w:jc w:val="center"/>
              <w:rPr>
                <w:b w:val="0"/>
                <w:sz w:val="22"/>
                <w:szCs w:val="22"/>
              </w:rPr>
            </w:pPr>
            <w:r>
              <w:rPr>
                <w:b w:val="0"/>
                <w:sz w:val="22"/>
                <w:szCs w:val="22"/>
              </w:rPr>
              <w:t>2</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574B2640" w14:textId="7CDE5BE2" w:rsidR="003B181D" w:rsidRPr="003B181D" w:rsidRDefault="00656F3B" w:rsidP="005A3B90">
            <w:pPr>
              <w:pStyle w:val="LGTdoc1"/>
              <w:spacing w:beforeLines="0" w:after="0" w:afterAutospacing="0"/>
              <w:jc w:val="center"/>
              <w:rPr>
                <w:b w:val="0"/>
                <w:sz w:val="22"/>
                <w:szCs w:val="22"/>
              </w:rPr>
            </w:pPr>
            <w:r>
              <w:rPr>
                <w:b w:val="0"/>
                <w:sz w:val="22"/>
                <w:szCs w:val="22"/>
              </w:rPr>
              <w:t>4</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9074EE5" w14:textId="54077D37" w:rsidR="003B181D" w:rsidRPr="003B181D" w:rsidRDefault="00656F3B" w:rsidP="005A3B90">
            <w:pPr>
              <w:pStyle w:val="LGTdoc1"/>
              <w:spacing w:beforeLines="0" w:after="0" w:afterAutospacing="0"/>
              <w:jc w:val="center"/>
              <w:rPr>
                <w:b w:val="0"/>
                <w:sz w:val="22"/>
                <w:szCs w:val="22"/>
              </w:rPr>
            </w:pPr>
            <w:r>
              <w:rPr>
                <w:b w:val="0"/>
                <w:sz w:val="22"/>
                <w:szCs w:val="22"/>
              </w:rPr>
              <w:t>8</w:t>
            </w:r>
          </w:p>
        </w:tc>
      </w:tr>
      <w:tr w:rsidR="003B181D" w:rsidRPr="003B181D" w14:paraId="64D23CF9" w14:textId="77777777" w:rsidTr="00B1240D">
        <w:trPr>
          <w:trHeight w:val="32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F4B57F1" w14:textId="792B3823" w:rsidR="003B181D" w:rsidRPr="003B181D" w:rsidRDefault="003B181D" w:rsidP="005A3B90">
            <w:pPr>
              <w:pStyle w:val="LGTdoc1"/>
              <w:spacing w:beforeLines="0" w:after="0" w:afterAutospacing="0"/>
              <w:rPr>
                <w:b w:val="0"/>
                <w:sz w:val="22"/>
                <w:szCs w:val="22"/>
              </w:rPr>
            </w:pPr>
            <w:r w:rsidRPr="003B181D">
              <w:rPr>
                <w:b w:val="0"/>
                <w:sz w:val="22"/>
                <w:szCs w:val="22"/>
              </w:rPr>
              <w:t>Max intra-cell cross-correlation (dB)</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87969B5" w14:textId="77777777" w:rsidR="003B181D" w:rsidRPr="003B181D" w:rsidRDefault="003B181D" w:rsidP="00B1240D">
            <w:pPr>
              <w:pStyle w:val="LGTdoc1"/>
              <w:spacing w:beforeLines="0" w:after="0" w:afterAutospacing="0"/>
              <w:jc w:val="center"/>
              <w:rPr>
                <w:b w:val="0"/>
                <w:sz w:val="22"/>
                <w:szCs w:val="22"/>
              </w:rPr>
            </w:pPr>
            <w:r w:rsidRPr="003B181D">
              <w:rPr>
                <w:b w:val="0"/>
                <w:sz w:val="22"/>
                <w:szCs w:val="22"/>
              </w:rPr>
              <w:t>-</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4D8FE39" w14:textId="77777777" w:rsidR="003B181D" w:rsidRPr="003B181D" w:rsidRDefault="003B181D" w:rsidP="005A3B90">
            <w:pPr>
              <w:pStyle w:val="LGTdoc1"/>
              <w:spacing w:beforeLines="0" w:after="0" w:afterAutospacing="0"/>
              <w:rPr>
                <w:b w:val="0"/>
                <w:sz w:val="22"/>
                <w:szCs w:val="22"/>
              </w:rPr>
            </w:pPr>
            <w:r w:rsidRPr="003B181D">
              <w:rPr>
                <w:b w:val="0"/>
                <w:sz w:val="22"/>
                <w:szCs w:val="22"/>
              </w:rPr>
              <w:t>-36.4</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9DB6C3" w14:textId="77777777" w:rsidR="003B181D" w:rsidRPr="003B181D" w:rsidRDefault="003B181D" w:rsidP="005A3B90">
            <w:pPr>
              <w:pStyle w:val="LGTdoc1"/>
              <w:spacing w:beforeLines="0" w:after="0" w:afterAutospacing="0"/>
              <w:rPr>
                <w:b w:val="0"/>
                <w:sz w:val="22"/>
                <w:szCs w:val="22"/>
              </w:rPr>
            </w:pPr>
            <w:r w:rsidRPr="003B181D">
              <w:rPr>
                <w:b w:val="0"/>
                <w:sz w:val="22"/>
                <w:szCs w:val="22"/>
              </w:rPr>
              <w:t>-36.4</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4791973" w14:textId="77777777" w:rsidR="003B181D" w:rsidRPr="003B181D" w:rsidRDefault="003B181D" w:rsidP="005A3B90">
            <w:pPr>
              <w:pStyle w:val="LGTdoc1"/>
              <w:spacing w:beforeLines="0" w:after="0" w:afterAutospacing="0"/>
              <w:rPr>
                <w:b w:val="0"/>
                <w:sz w:val="22"/>
                <w:szCs w:val="22"/>
              </w:rPr>
            </w:pPr>
            <w:r w:rsidRPr="003B181D">
              <w:rPr>
                <w:b w:val="0"/>
                <w:sz w:val="22"/>
                <w:szCs w:val="22"/>
              </w:rPr>
              <w:t>-30.4</w:t>
            </w:r>
          </w:p>
        </w:tc>
      </w:tr>
      <w:tr w:rsidR="003B181D" w:rsidRPr="003B181D" w14:paraId="248417ED" w14:textId="77777777" w:rsidTr="00B1240D">
        <w:trPr>
          <w:trHeight w:val="286"/>
          <w:jc w:val="center"/>
        </w:trPr>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07A0162" w14:textId="33E35384" w:rsidR="003B181D" w:rsidRPr="003B181D" w:rsidRDefault="003B181D" w:rsidP="005A3B90">
            <w:pPr>
              <w:pStyle w:val="LGTdoc1"/>
              <w:spacing w:beforeLines="0" w:after="0" w:afterAutospacing="0"/>
              <w:rPr>
                <w:b w:val="0"/>
                <w:sz w:val="22"/>
                <w:szCs w:val="22"/>
              </w:rPr>
            </w:pPr>
            <w:r w:rsidRPr="003B181D">
              <w:rPr>
                <w:b w:val="0"/>
                <w:sz w:val="22"/>
                <w:szCs w:val="22"/>
              </w:rPr>
              <w:t>Max inter-cell cross-correlation (dB)</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3940025" w14:textId="6959CB4E" w:rsidR="003B181D" w:rsidRPr="003B181D" w:rsidRDefault="003B181D" w:rsidP="005A3B90">
            <w:pPr>
              <w:pStyle w:val="LGTdoc1"/>
              <w:spacing w:beforeLines="0" w:after="0" w:afterAutospacing="0"/>
              <w:rPr>
                <w:b w:val="0"/>
                <w:sz w:val="22"/>
                <w:szCs w:val="22"/>
              </w:rPr>
            </w:pPr>
            <w:r w:rsidRPr="003B181D">
              <w:rPr>
                <w:b w:val="0"/>
                <w:sz w:val="22"/>
                <w:szCs w:val="22"/>
              </w:rPr>
              <w:t>-13.2</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FD64284" w14:textId="10BEDF2B" w:rsidR="003B181D" w:rsidRPr="003B181D" w:rsidRDefault="003B181D" w:rsidP="005A3B90">
            <w:pPr>
              <w:pStyle w:val="LGTdoc1"/>
              <w:spacing w:beforeLines="0" w:after="0" w:afterAutospacing="0"/>
              <w:rPr>
                <w:b w:val="0"/>
                <w:sz w:val="22"/>
                <w:szCs w:val="22"/>
              </w:rPr>
            </w:pPr>
            <w:r w:rsidRPr="003B181D">
              <w:rPr>
                <w:b w:val="0"/>
                <w:sz w:val="22"/>
                <w:szCs w:val="22"/>
              </w:rPr>
              <w:t>-13.2</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9C288D6" w14:textId="390EC3BF" w:rsidR="003B181D" w:rsidRPr="003B181D" w:rsidRDefault="003B181D" w:rsidP="005A3B90">
            <w:pPr>
              <w:pStyle w:val="LGTdoc1"/>
              <w:spacing w:beforeLines="0" w:after="0" w:afterAutospacing="0"/>
              <w:rPr>
                <w:b w:val="0"/>
                <w:sz w:val="22"/>
                <w:szCs w:val="22"/>
              </w:rPr>
            </w:pPr>
            <w:r w:rsidRPr="003B181D">
              <w:rPr>
                <w:b w:val="0"/>
                <w:sz w:val="22"/>
                <w:szCs w:val="22"/>
              </w:rPr>
              <w:t>-10.3</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084D23" w14:textId="5159EADA" w:rsidR="003B181D" w:rsidRPr="003B181D" w:rsidRDefault="003B181D" w:rsidP="005A3B90">
            <w:pPr>
              <w:pStyle w:val="LGTdoc1"/>
              <w:spacing w:beforeLines="0" w:after="0" w:afterAutospacing="0"/>
              <w:rPr>
                <w:b w:val="0"/>
                <w:sz w:val="22"/>
                <w:szCs w:val="22"/>
              </w:rPr>
            </w:pPr>
            <w:r w:rsidRPr="003B181D">
              <w:rPr>
                <w:b w:val="0"/>
                <w:sz w:val="22"/>
                <w:szCs w:val="22"/>
              </w:rPr>
              <w:t>-10.3</w:t>
            </w:r>
          </w:p>
        </w:tc>
      </w:tr>
    </w:tbl>
    <w:p w14:paraId="042CB9CA" w14:textId="0EAE2D80" w:rsidR="00790138" w:rsidRDefault="00425B63" w:rsidP="005A3B90">
      <w:pPr>
        <w:pStyle w:val="LGTdoc1"/>
        <w:spacing w:beforeLines="0" w:after="0" w:afterAutospacing="0"/>
        <w:jc w:val="center"/>
        <w:rPr>
          <w:b w:val="0"/>
          <w:sz w:val="22"/>
          <w:szCs w:val="22"/>
        </w:rPr>
      </w:pPr>
      <w:r w:rsidRPr="00425B63">
        <w:rPr>
          <w:b w:val="0"/>
          <w:noProof/>
          <w:sz w:val="22"/>
          <w:szCs w:val="22"/>
        </w:rPr>
        <w:drawing>
          <wp:inline distT="0" distB="0" distL="0" distR="0" wp14:anchorId="05E21AF7" wp14:editId="72FC0FDB">
            <wp:extent cx="3207327" cy="2520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14567" cy="2526128"/>
                    </a:xfrm>
                    <a:prstGeom prst="rect">
                      <a:avLst/>
                    </a:prstGeom>
                    <a:noFill/>
                    <a:ln>
                      <a:noFill/>
                    </a:ln>
                  </pic:spPr>
                </pic:pic>
              </a:graphicData>
            </a:graphic>
          </wp:inline>
        </w:drawing>
      </w:r>
    </w:p>
    <w:p w14:paraId="42E032E1" w14:textId="77777777" w:rsidR="00790138" w:rsidRPr="008F499D" w:rsidRDefault="00790138" w:rsidP="005A3B90">
      <w:pPr>
        <w:pStyle w:val="LGTdoc1"/>
        <w:spacing w:beforeLines="0" w:after="0" w:afterAutospacing="0"/>
        <w:jc w:val="center"/>
        <w:rPr>
          <w:sz w:val="22"/>
          <w:szCs w:val="22"/>
        </w:rPr>
      </w:pPr>
      <w:r w:rsidRPr="008F499D">
        <w:rPr>
          <w:sz w:val="22"/>
          <w:szCs w:val="22"/>
        </w:rPr>
        <w:t>Figure 3 CDF of inter-cell cross-correlation of WUS Type0</w:t>
      </w:r>
    </w:p>
    <w:p w14:paraId="6532B4CE" w14:textId="47240BC6" w:rsidR="002254FD" w:rsidRPr="00F066EA" w:rsidRDefault="002254FD" w:rsidP="002254FD">
      <w:pPr>
        <w:pStyle w:val="LGTdoc1"/>
        <w:spacing w:beforeLines="0" w:before="120" w:after="220" w:afterAutospacing="0"/>
        <w:rPr>
          <w:sz w:val="22"/>
          <w:szCs w:val="22"/>
          <w:lang w:val="en-US"/>
        </w:rPr>
      </w:pPr>
      <w:r>
        <w:rPr>
          <w:sz w:val="22"/>
          <w:szCs w:val="22"/>
          <w:u w:val="single"/>
        </w:rPr>
        <w:t xml:space="preserve">Observation </w:t>
      </w:r>
      <w:r w:rsidR="00E8097E">
        <w:rPr>
          <w:sz w:val="22"/>
          <w:szCs w:val="22"/>
          <w:u w:val="single"/>
        </w:rPr>
        <w:t>2</w:t>
      </w:r>
      <w:r w:rsidRPr="00DF2DE1">
        <w:rPr>
          <w:sz w:val="22"/>
          <w:szCs w:val="22"/>
          <w:u w:val="single"/>
        </w:rPr>
        <w:t>:</w:t>
      </w:r>
      <w:r>
        <w:rPr>
          <w:sz w:val="22"/>
          <w:szCs w:val="22"/>
        </w:rPr>
        <w:t xml:space="preserve"> </w:t>
      </w:r>
      <w:r w:rsidR="0023021C" w:rsidRPr="00F066EA">
        <w:rPr>
          <w:sz w:val="22"/>
          <w:szCs w:val="22"/>
          <w:lang w:val="en-US"/>
        </w:rPr>
        <w:t xml:space="preserve">WUS </w:t>
      </w:r>
      <w:r w:rsidR="00556A9A" w:rsidRPr="00F066EA">
        <w:rPr>
          <w:sz w:val="22"/>
          <w:szCs w:val="22"/>
          <w:lang w:val="en-US"/>
        </w:rPr>
        <w:t>us</w:t>
      </w:r>
      <w:r w:rsidR="00F066EA">
        <w:rPr>
          <w:sz w:val="22"/>
          <w:szCs w:val="22"/>
          <w:lang w:val="en-US"/>
        </w:rPr>
        <w:t>ing</w:t>
      </w:r>
      <w:r w:rsidR="00556A9A" w:rsidRPr="00F066EA">
        <w:rPr>
          <w:sz w:val="22"/>
          <w:szCs w:val="22"/>
          <w:lang w:val="en-US"/>
        </w:rPr>
        <w:t xml:space="preserve"> max 8 cyclic shifts </w:t>
      </w:r>
      <w:r w:rsidR="00F066EA">
        <w:rPr>
          <w:sz w:val="22"/>
          <w:szCs w:val="22"/>
          <w:lang w:val="en-US"/>
        </w:rPr>
        <w:t>in</w:t>
      </w:r>
      <w:r w:rsidR="00556A9A" w:rsidRPr="00F066EA">
        <w:rPr>
          <w:sz w:val="22"/>
          <w:szCs w:val="22"/>
          <w:lang w:val="en-US"/>
        </w:rPr>
        <w:t xml:space="preserve"> the cover codes to carry</w:t>
      </w:r>
      <w:r w:rsidR="0023021C" w:rsidRPr="00F066EA">
        <w:rPr>
          <w:sz w:val="22"/>
          <w:szCs w:val="22"/>
          <w:lang w:val="en-US"/>
        </w:rPr>
        <w:t xml:space="preserve"> UE group ID and </w:t>
      </w:r>
      <w:r w:rsidR="007D6877">
        <w:rPr>
          <w:sz w:val="22"/>
          <w:szCs w:val="22"/>
          <w:lang w:val="en-US"/>
        </w:rPr>
        <w:t xml:space="preserve">SFN </w:t>
      </w:r>
      <w:r w:rsidR="0023021C" w:rsidRPr="00F066EA">
        <w:rPr>
          <w:sz w:val="22"/>
          <w:szCs w:val="22"/>
          <w:lang w:val="en-US"/>
        </w:rPr>
        <w:t xml:space="preserve">information </w:t>
      </w:r>
      <w:r w:rsidR="00CB15B4" w:rsidRPr="00F066EA">
        <w:rPr>
          <w:sz w:val="22"/>
          <w:szCs w:val="22"/>
          <w:lang w:val="en-US"/>
        </w:rPr>
        <w:t>still have good</w:t>
      </w:r>
      <w:r w:rsidR="0023021C" w:rsidRPr="00F066EA">
        <w:rPr>
          <w:sz w:val="22"/>
          <w:szCs w:val="22"/>
          <w:lang w:val="en-US"/>
        </w:rPr>
        <w:t xml:space="preserve"> cross-correlation properties.</w:t>
      </w:r>
    </w:p>
    <w:p w14:paraId="1A95C172" w14:textId="5F01E23C" w:rsidR="00656F3B" w:rsidRDefault="00656F3B" w:rsidP="00656F3B">
      <w:pPr>
        <w:pStyle w:val="LGTdoc1"/>
        <w:spacing w:beforeLines="0" w:before="120" w:after="220" w:afterAutospacing="0"/>
        <w:rPr>
          <w:sz w:val="22"/>
          <w:szCs w:val="22"/>
        </w:rPr>
      </w:pPr>
      <w:r w:rsidRPr="00A52EA9">
        <w:rPr>
          <w:sz w:val="22"/>
          <w:szCs w:val="22"/>
          <w:u w:val="single"/>
        </w:rPr>
        <w:t xml:space="preserve">Proposal </w:t>
      </w:r>
      <w:r w:rsidR="00E8097E">
        <w:rPr>
          <w:sz w:val="22"/>
          <w:szCs w:val="22"/>
          <w:u w:val="single"/>
        </w:rPr>
        <w:t>4</w:t>
      </w:r>
      <w:r w:rsidRPr="00A52EA9">
        <w:rPr>
          <w:sz w:val="22"/>
          <w:szCs w:val="22"/>
          <w:u w:val="single"/>
        </w:rPr>
        <w:t>:</w:t>
      </w:r>
      <w:r w:rsidRPr="00A52EA9">
        <w:rPr>
          <w:sz w:val="22"/>
          <w:szCs w:val="22"/>
        </w:rPr>
        <w:t xml:space="preserve"> The WUS </w:t>
      </w:r>
      <w:r w:rsidR="00BA24A5">
        <w:rPr>
          <w:sz w:val="22"/>
          <w:szCs w:val="22"/>
        </w:rPr>
        <w:t xml:space="preserve">sequence </w:t>
      </w:r>
      <w:r w:rsidRPr="00A52EA9">
        <w:rPr>
          <w:sz w:val="22"/>
          <w:szCs w:val="22"/>
        </w:rPr>
        <w:t xml:space="preserve">conveys the UE group ID </w:t>
      </w:r>
      <w:r w:rsidR="007D6877">
        <w:rPr>
          <w:sz w:val="22"/>
          <w:szCs w:val="22"/>
        </w:rPr>
        <w:t xml:space="preserve">and </w:t>
      </w:r>
      <w:r w:rsidRPr="00A52EA9">
        <w:rPr>
          <w:sz w:val="22"/>
          <w:szCs w:val="22"/>
        </w:rPr>
        <w:t xml:space="preserve">SFN information in a set of 8 cyclic shifts </w:t>
      </w:r>
      <w:r w:rsidR="007D6877">
        <w:rPr>
          <w:sz w:val="22"/>
          <w:szCs w:val="22"/>
        </w:rPr>
        <w:t>of</w:t>
      </w:r>
      <w:r w:rsidRPr="00A52EA9">
        <w:rPr>
          <w:sz w:val="22"/>
          <w:szCs w:val="22"/>
        </w:rPr>
        <w:t xml:space="preserve"> the cover code</w:t>
      </w:r>
      <w:r w:rsidR="00A54630">
        <w:rPr>
          <w:sz w:val="22"/>
          <w:szCs w:val="22"/>
        </w:rPr>
        <w:t xml:space="preserve"> and the total number of UE groups are configured and broadcast by network</w:t>
      </w:r>
      <w:r w:rsidRPr="00A52EA9">
        <w:rPr>
          <w:sz w:val="22"/>
          <w:szCs w:val="22"/>
        </w:rPr>
        <w:t>.</w:t>
      </w:r>
    </w:p>
    <w:p w14:paraId="76BEA631" w14:textId="358582D0" w:rsidR="00A62E1E" w:rsidRDefault="00A62E1E" w:rsidP="00783D76">
      <w:pPr>
        <w:rPr>
          <w:rFonts w:ascii="Times New Roman"/>
          <w:snapToGrid w:val="0"/>
          <w:kern w:val="0"/>
          <w:sz w:val="22"/>
          <w:szCs w:val="22"/>
          <w:lang w:val="en-GB"/>
        </w:rPr>
      </w:pPr>
    </w:p>
    <w:p w14:paraId="4E4F5070" w14:textId="77777777" w:rsidR="00C018DC" w:rsidRPr="00016877" w:rsidRDefault="00C018DC" w:rsidP="00C018DC">
      <w:pPr>
        <w:pStyle w:val="Heading1"/>
        <w:numPr>
          <w:ilvl w:val="0"/>
          <w:numId w:val="13"/>
        </w:numPr>
        <w:tabs>
          <w:tab w:val="num" w:pos="425"/>
        </w:tabs>
        <w:overflowPunct/>
        <w:autoSpaceDE/>
        <w:autoSpaceDN/>
        <w:adjustRightInd/>
        <w:ind w:left="432" w:hanging="432"/>
        <w:textAlignment w:val="auto"/>
        <w:rPr>
          <w:rFonts w:eastAsia="SimSun"/>
        </w:rPr>
      </w:pPr>
      <w:r w:rsidRPr="00016877">
        <w:rPr>
          <w:rFonts w:eastAsia="SimSun"/>
        </w:rPr>
        <w:t xml:space="preserve">WUS </w:t>
      </w:r>
      <w:r>
        <w:rPr>
          <w:rFonts w:eastAsia="SimSun"/>
        </w:rPr>
        <w:t>Transmit Diversity</w:t>
      </w:r>
      <w:r w:rsidRPr="00016877">
        <w:rPr>
          <w:rFonts w:eastAsia="SimSun"/>
        </w:rPr>
        <w:t xml:space="preserve"> </w:t>
      </w:r>
    </w:p>
    <w:p w14:paraId="0D0F6269" w14:textId="77777777" w:rsidR="000E0793" w:rsidRPr="00EB1659" w:rsidRDefault="000E0793" w:rsidP="000E0793">
      <w:pPr>
        <w:overflowPunct w:val="0"/>
        <w:adjustRightInd w:val="0"/>
        <w:spacing w:after="120"/>
        <w:contextualSpacing/>
        <w:textAlignment w:val="baseline"/>
        <w:rPr>
          <w:rFonts w:ascii="Times New Roman"/>
          <w:snapToGrid w:val="0"/>
          <w:sz w:val="22"/>
          <w:szCs w:val="22"/>
          <w:lang w:val="en-GB"/>
        </w:rPr>
      </w:pPr>
      <w:r w:rsidRPr="00EB1659">
        <w:rPr>
          <w:rFonts w:ascii="Times New Roman"/>
          <w:snapToGrid w:val="0"/>
          <w:sz w:val="22"/>
          <w:szCs w:val="22"/>
          <w:lang w:val="en-GB"/>
        </w:rPr>
        <w:t>In  RAN1 #9</w:t>
      </w:r>
      <w:r>
        <w:rPr>
          <w:rFonts w:ascii="Times New Roman"/>
          <w:snapToGrid w:val="0"/>
          <w:sz w:val="22"/>
          <w:szCs w:val="22"/>
          <w:lang w:val="en-GB"/>
        </w:rPr>
        <w:t>1</w:t>
      </w:r>
      <w:r w:rsidRPr="00EB1659">
        <w:rPr>
          <w:rFonts w:ascii="Times New Roman"/>
          <w:snapToGrid w:val="0"/>
          <w:sz w:val="22"/>
          <w:szCs w:val="22"/>
          <w:lang w:val="en-GB"/>
        </w:rPr>
        <w:t xml:space="preserve"> the following was agreed </w:t>
      </w:r>
      <w:r w:rsidRPr="00EB1659">
        <w:rPr>
          <w:rFonts w:ascii="Times New Roman"/>
          <w:snapToGrid w:val="0"/>
          <w:sz w:val="22"/>
          <w:szCs w:val="22"/>
          <w:lang w:val="en-GB"/>
        </w:rPr>
        <w:fldChar w:fldCharType="begin"/>
      </w:r>
      <w:r w:rsidRPr="00EB1659">
        <w:rPr>
          <w:rFonts w:ascii="Times New Roman"/>
          <w:snapToGrid w:val="0"/>
          <w:sz w:val="22"/>
          <w:szCs w:val="22"/>
          <w:lang w:val="en-GB"/>
        </w:rPr>
        <w:instrText xml:space="preserve"> REF _Ref490169147 \r \h </w:instrText>
      </w:r>
      <w:r>
        <w:rPr>
          <w:rFonts w:ascii="Times New Roman"/>
          <w:snapToGrid w:val="0"/>
          <w:sz w:val="22"/>
          <w:szCs w:val="22"/>
          <w:lang w:val="en-GB"/>
        </w:rPr>
        <w:instrText xml:space="preserve"> \* MERGEFORMAT </w:instrText>
      </w:r>
      <w:r w:rsidRPr="00EB1659">
        <w:rPr>
          <w:rFonts w:ascii="Times New Roman"/>
          <w:snapToGrid w:val="0"/>
          <w:sz w:val="22"/>
          <w:szCs w:val="22"/>
          <w:lang w:val="en-GB"/>
        </w:rPr>
      </w:r>
      <w:r w:rsidRPr="00EB1659">
        <w:rPr>
          <w:rFonts w:ascii="Times New Roman"/>
          <w:snapToGrid w:val="0"/>
          <w:sz w:val="22"/>
          <w:szCs w:val="22"/>
          <w:lang w:val="en-GB"/>
        </w:rPr>
        <w:fldChar w:fldCharType="separate"/>
      </w:r>
      <w:r w:rsidRPr="00EB1659">
        <w:rPr>
          <w:rFonts w:ascii="Times New Roman"/>
          <w:snapToGrid w:val="0"/>
          <w:sz w:val="22"/>
          <w:szCs w:val="22"/>
          <w:lang w:val="en-GB"/>
        </w:rPr>
        <w:t>[1]</w:t>
      </w:r>
      <w:r w:rsidRPr="00EB1659">
        <w:rPr>
          <w:rFonts w:ascii="Times New Roman"/>
          <w:snapToGrid w:val="0"/>
          <w:sz w:val="22"/>
          <w:szCs w:val="22"/>
          <w:lang w:val="en-GB"/>
        </w:rPr>
        <w:fldChar w:fldCharType="end"/>
      </w:r>
      <w:r w:rsidRPr="00EB1659">
        <w:rPr>
          <w:rFonts w:ascii="Times New Roman"/>
          <w:snapToGrid w:val="0"/>
          <w:sz w:val="22"/>
          <w:szCs w:val="22"/>
          <w:lang w:val="en-GB"/>
        </w:rPr>
        <w:t xml:space="preserve">: </w:t>
      </w:r>
    </w:p>
    <w:p w14:paraId="223F1F80" w14:textId="77777777" w:rsidR="000E0793" w:rsidRPr="00D46E7D" w:rsidRDefault="000E0793" w:rsidP="000E0793">
      <w:pPr>
        <w:widowControl/>
        <w:wordWrap/>
        <w:autoSpaceDE/>
        <w:autoSpaceDN/>
        <w:ind w:left="720" w:hanging="720"/>
        <w:jc w:val="left"/>
        <w:rPr>
          <w:rFonts w:ascii="Times" w:eastAsia="Yu Mincho" w:hAnsi="Times"/>
          <w:b/>
          <w:kern w:val="0"/>
          <w:sz w:val="22"/>
          <w:szCs w:val="20"/>
          <w:lang w:val="en-GB" w:eastAsia="ja-JP"/>
        </w:rPr>
      </w:pPr>
      <w:r w:rsidRPr="00D46E7D">
        <w:rPr>
          <w:rFonts w:ascii="Times" w:eastAsia="Yu Mincho" w:hAnsi="Times"/>
          <w:b/>
          <w:kern w:val="0"/>
          <w:sz w:val="22"/>
          <w:szCs w:val="20"/>
          <w:highlight w:val="green"/>
          <w:lang w:val="en-GB" w:eastAsia="ja-JP"/>
        </w:rPr>
        <w:t>Agreement</w:t>
      </w:r>
    </w:p>
    <w:p w14:paraId="6AA844AB" w14:textId="77777777" w:rsidR="000E0793" w:rsidRPr="00D46E7D" w:rsidRDefault="000E0793" w:rsidP="000E0793">
      <w:pPr>
        <w:widowControl/>
        <w:numPr>
          <w:ilvl w:val="0"/>
          <w:numId w:val="17"/>
        </w:numPr>
        <w:wordWrap/>
        <w:autoSpaceDE/>
        <w:autoSpaceDN/>
        <w:jc w:val="left"/>
        <w:rPr>
          <w:rFonts w:ascii="Times" w:eastAsia="SimSun" w:hAnsi="Times"/>
          <w:kern w:val="0"/>
          <w:sz w:val="22"/>
          <w:szCs w:val="20"/>
          <w:lang w:val="en-GB" w:eastAsia="en-US"/>
        </w:rPr>
      </w:pPr>
      <w:r w:rsidRPr="00D46E7D">
        <w:rPr>
          <w:rFonts w:ascii="Times" w:eastAsia="Yu Mincho" w:hAnsi="Times" w:hint="eastAsia"/>
          <w:kern w:val="0"/>
          <w:sz w:val="22"/>
          <w:szCs w:val="20"/>
          <w:lang w:val="en-GB" w:eastAsia="ja-JP"/>
        </w:rPr>
        <w:t>U</w:t>
      </w:r>
      <w:r w:rsidRPr="00D46E7D">
        <w:rPr>
          <w:rFonts w:ascii="Times" w:eastAsia="Yu Mincho" w:hAnsi="Times"/>
          <w:kern w:val="0"/>
          <w:sz w:val="22"/>
          <w:szCs w:val="20"/>
          <w:lang w:val="en-GB" w:eastAsia="ja-JP"/>
        </w:rPr>
        <w:t>E can assume all the REs for transmission of WUS in a given subframe use the same antenna port.</w:t>
      </w:r>
    </w:p>
    <w:p w14:paraId="545F45C9" w14:textId="77777777" w:rsidR="000E0793" w:rsidRPr="00D46E7D" w:rsidRDefault="000E0793" w:rsidP="000E0793">
      <w:pPr>
        <w:widowControl/>
        <w:numPr>
          <w:ilvl w:val="0"/>
          <w:numId w:val="17"/>
        </w:numPr>
        <w:wordWrap/>
        <w:autoSpaceDE/>
        <w:autoSpaceDN/>
        <w:jc w:val="left"/>
        <w:rPr>
          <w:rFonts w:ascii="Times" w:eastAsia="SimSun" w:hAnsi="Times"/>
          <w:kern w:val="0"/>
          <w:sz w:val="22"/>
          <w:szCs w:val="20"/>
          <w:lang w:val="en-GB" w:eastAsia="en-US"/>
        </w:rPr>
      </w:pPr>
      <w:r w:rsidRPr="00D46E7D">
        <w:rPr>
          <w:rFonts w:ascii="Times" w:eastAsia="SimSun" w:hAnsi="Times"/>
          <w:kern w:val="0"/>
          <w:sz w:val="22"/>
          <w:szCs w:val="20"/>
          <w:lang w:val="en-GB" w:eastAsia="en-US"/>
        </w:rPr>
        <w:t>The UE shall not assume the transmission of WUS in more than X consecutive subframes use same antenna port.</w:t>
      </w:r>
    </w:p>
    <w:p w14:paraId="66051EE9" w14:textId="3E1BCB85" w:rsidR="000E0793" w:rsidRDefault="000E0793" w:rsidP="000E0793">
      <w:pPr>
        <w:widowControl/>
        <w:numPr>
          <w:ilvl w:val="1"/>
          <w:numId w:val="17"/>
        </w:numPr>
        <w:wordWrap/>
        <w:autoSpaceDE/>
        <w:autoSpaceDN/>
        <w:jc w:val="left"/>
        <w:rPr>
          <w:rFonts w:ascii="Times" w:eastAsia="SimSun" w:hAnsi="Times"/>
          <w:kern w:val="0"/>
          <w:sz w:val="22"/>
          <w:szCs w:val="20"/>
          <w:lang w:val="en-GB" w:eastAsia="en-US"/>
        </w:rPr>
      </w:pPr>
      <w:r w:rsidRPr="00D46E7D">
        <w:rPr>
          <w:rFonts w:ascii="Times" w:eastAsia="SimSun" w:hAnsi="Times"/>
          <w:kern w:val="0"/>
          <w:sz w:val="22"/>
          <w:szCs w:val="20"/>
          <w:lang w:val="en-GB" w:eastAsia="en-US"/>
        </w:rPr>
        <w:t>FFS: value of X</w:t>
      </w:r>
    </w:p>
    <w:p w14:paraId="1127D06E" w14:textId="77777777" w:rsidR="00CE2EFC" w:rsidRDefault="00CE2EFC" w:rsidP="00D923BF">
      <w:pPr>
        <w:widowControl/>
        <w:wordWrap/>
        <w:autoSpaceDE/>
        <w:autoSpaceDN/>
        <w:jc w:val="left"/>
        <w:rPr>
          <w:rFonts w:ascii="Times" w:eastAsia="MS Mincho" w:hAnsi="Times"/>
          <w:sz w:val="22"/>
          <w:lang w:eastAsia="ja-JP"/>
        </w:rPr>
      </w:pPr>
    </w:p>
    <w:p w14:paraId="4B5B934B" w14:textId="145EF4A6" w:rsidR="00D923BF" w:rsidRDefault="00D923BF" w:rsidP="00D923BF">
      <w:pPr>
        <w:widowControl/>
        <w:wordWrap/>
        <w:autoSpaceDE/>
        <w:autoSpaceDN/>
        <w:jc w:val="left"/>
        <w:rPr>
          <w:rFonts w:ascii="Times" w:eastAsia="MS Mincho" w:hAnsi="Times"/>
          <w:sz w:val="22"/>
          <w:lang w:eastAsia="ja-JP"/>
        </w:rPr>
      </w:pPr>
      <w:r w:rsidRPr="00D923BF">
        <w:rPr>
          <w:rFonts w:ascii="Times" w:eastAsia="MS Mincho" w:hAnsi="Times"/>
          <w:sz w:val="22"/>
          <w:lang w:eastAsia="ja-JP"/>
        </w:rPr>
        <w:t xml:space="preserve">The transmit diversity can significantly improve the WUS performance. We investigate two different ways to </w:t>
      </w:r>
      <w:r w:rsidR="004F4646">
        <w:rPr>
          <w:rFonts w:ascii="Times" w:eastAsia="MS Mincho" w:hAnsi="Times"/>
          <w:sz w:val="22"/>
          <w:lang w:eastAsia="ja-JP"/>
        </w:rPr>
        <w:t>achieve</w:t>
      </w:r>
      <w:r w:rsidRPr="00D923BF">
        <w:rPr>
          <w:rFonts w:ascii="Times" w:eastAsia="MS Mincho" w:hAnsi="Times"/>
          <w:sz w:val="22"/>
          <w:lang w:eastAsia="ja-JP"/>
        </w:rPr>
        <w:t xml:space="preserve"> the transmit diversity</w:t>
      </w:r>
      <w:r w:rsidR="004F4646">
        <w:rPr>
          <w:rFonts w:ascii="Times" w:eastAsia="MS Mincho" w:hAnsi="Times"/>
          <w:sz w:val="22"/>
          <w:lang w:eastAsia="ja-JP"/>
        </w:rPr>
        <w:t xml:space="preserve"> gain</w:t>
      </w:r>
      <w:r w:rsidRPr="00D923BF">
        <w:rPr>
          <w:rFonts w:ascii="Times" w:eastAsia="MS Mincho" w:hAnsi="Times"/>
          <w:sz w:val="22"/>
          <w:lang w:eastAsia="ja-JP"/>
        </w:rPr>
        <w:t xml:space="preserve">: tx antenna switching with </w:t>
      </w:r>
      <w:r w:rsidR="00A73767">
        <w:rPr>
          <w:rFonts w:ascii="Times" w:eastAsia="MS Mincho" w:hAnsi="Times"/>
          <w:sz w:val="22"/>
          <w:lang w:eastAsia="ja-JP"/>
        </w:rPr>
        <w:t xml:space="preserve">2 or 4 </w:t>
      </w:r>
      <w:r w:rsidRPr="00D923BF">
        <w:rPr>
          <w:rFonts w:ascii="Times" w:eastAsia="MS Mincho" w:hAnsi="Times"/>
          <w:sz w:val="22"/>
          <w:lang w:eastAsia="ja-JP"/>
        </w:rPr>
        <w:t>antenna</w:t>
      </w:r>
      <w:r w:rsidR="008B7D2C">
        <w:rPr>
          <w:rFonts w:ascii="Times" w:eastAsia="MS Mincho" w:hAnsi="Times"/>
          <w:sz w:val="22"/>
          <w:lang w:eastAsia="ja-JP"/>
        </w:rPr>
        <w:t>s</w:t>
      </w:r>
      <w:r w:rsidRPr="00D923BF">
        <w:rPr>
          <w:rFonts w:ascii="Times" w:eastAsia="MS Mincho" w:hAnsi="Times"/>
          <w:sz w:val="22"/>
          <w:lang w:eastAsia="ja-JP"/>
        </w:rPr>
        <w:t xml:space="preserve"> </w:t>
      </w:r>
      <w:r w:rsidR="000C5EA4">
        <w:rPr>
          <w:rFonts w:ascii="Times" w:eastAsia="MS Mincho" w:hAnsi="Times"/>
          <w:sz w:val="22"/>
          <w:lang w:eastAsia="ja-JP"/>
        </w:rPr>
        <w:t xml:space="preserve">for non-coherent combining </w:t>
      </w:r>
      <w:r w:rsidRPr="00D923BF">
        <w:rPr>
          <w:rFonts w:ascii="Times" w:eastAsia="MS Mincho" w:hAnsi="Times"/>
          <w:sz w:val="22"/>
          <w:lang w:eastAsia="ja-JP"/>
        </w:rPr>
        <w:t>and</w:t>
      </w:r>
      <w:r w:rsidR="004D1DE6">
        <w:rPr>
          <w:rFonts w:ascii="Times" w:eastAsia="MS Mincho" w:hAnsi="Times"/>
          <w:sz w:val="22"/>
          <w:lang w:eastAsia="ja-JP"/>
        </w:rPr>
        <w:t xml:space="preserve"> WUS with</w:t>
      </w:r>
      <w:r w:rsidRPr="00D923BF">
        <w:rPr>
          <w:rFonts w:ascii="Times" w:eastAsia="MS Mincho" w:hAnsi="Times"/>
          <w:sz w:val="22"/>
          <w:lang w:eastAsia="ja-JP"/>
        </w:rPr>
        <w:t xml:space="preserve"> X</w:t>
      </w:r>
      <w:r w:rsidR="00B40E65">
        <w:rPr>
          <w:rFonts w:ascii="Times" w:eastAsia="MS Mincho" w:hAnsi="Times"/>
          <w:sz w:val="22"/>
          <w:lang w:eastAsia="ja-JP"/>
        </w:rPr>
        <w:t>&gt;</w:t>
      </w:r>
      <w:r w:rsidR="006B0B45">
        <w:rPr>
          <w:rFonts w:ascii="Times" w:eastAsia="MS Mincho" w:hAnsi="Times"/>
          <w:sz w:val="22"/>
          <w:lang w:eastAsia="ja-JP"/>
        </w:rPr>
        <w:t>=</w:t>
      </w:r>
      <w:r w:rsidR="00B40E65">
        <w:rPr>
          <w:rFonts w:ascii="Times" w:eastAsia="MS Mincho" w:hAnsi="Times"/>
          <w:sz w:val="22"/>
          <w:lang w:eastAsia="ja-JP"/>
        </w:rPr>
        <w:t>1</w:t>
      </w:r>
      <w:r w:rsidRPr="00D923BF">
        <w:rPr>
          <w:rFonts w:ascii="Times" w:eastAsia="MS Mincho" w:hAnsi="Times"/>
          <w:sz w:val="22"/>
          <w:lang w:eastAsia="ja-JP"/>
        </w:rPr>
        <w:t xml:space="preserve"> </w:t>
      </w:r>
      <w:r w:rsidR="00CD3466" w:rsidRPr="00D46E7D">
        <w:rPr>
          <w:rFonts w:ascii="Times" w:eastAsia="SimSun" w:hAnsi="Times"/>
          <w:kern w:val="0"/>
          <w:sz w:val="22"/>
          <w:szCs w:val="20"/>
          <w:lang w:val="en-GB" w:eastAsia="en-US"/>
        </w:rPr>
        <w:t xml:space="preserve">consecutive subframes </w:t>
      </w:r>
      <w:r w:rsidRPr="00D923BF">
        <w:rPr>
          <w:rFonts w:ascii="Times" w:eastAsia="MS Mincho" w:hAnsi="Times"/>
          <w:sz w:val="22"/>
          <w:lang w:eastAsia="ja-JP"/>
        </w:rPr>
        <w:t>for coherent combining.</w:t>
      </w:r>
    </w:p>
    <w:p w14:paraId="3F168033" w14:textId="77777777" w:rsidR="00D923BF" w:rsidRPr="00D923BF" w:rsidRDefault="00D923BF" w:rsidP="00D923BF">
      <w:pPr>
        <w:widowControl/>
        <w:wordWrap/>
        <w:autoSpaceDE/>
        <w:autoSpaceDN/>
        <w:jc w:val="left"/>
        <w:rPr>
          <w:rFonts w:ascii="Times" w:eastAsia="SimSun" w:hAnsi="Times"/>
          <w:kern w:val="0"/>
          <w:sz w:val="22"/>
          <w:szCs w:val="20"/>
          <w:lang w:val="en-GB" w:eastAsia="en-US"/>
        </w:rPr>
      </w:pPr>
    </w:p>
    <w:p w14:paraId="5A3BB896" w14:textId="4CADAA8F" w:rsidR="00D923BF" w:rsidRPr="00895C1D" w:rsidRDefault="00D923BF" w:rsidP="00D923BF">
      <w:pPr>
        <w:pStyle w:val="LGTdoc1"/>
        <w:spacing w:beforeLines="0" w:before="120" w:after="220" w:afterAutospacing="0"/>
        <w:rPr>
          <w:rFonts w:ascii="Arial" w:hAnsi="Arial" w:cs="Arial"/>
          <w:lang w:val="en-US"/>
        </w:rPr>
      </w:pPr>
      <w:r>
        <w:rPr>
          <w:rFonts w:ascii="Arial" w:hAnsi="Arial" w:cs="Arial"/>
          <w:lang w:val="en-US"/>
        </w:rPr>
        <w:lastRenderedPageBreak/>
        <w:t xml:space="preserve">4.1 </w:t>
      </w:r>
      <w:r w:rsidR="00272D30">
        <w:rPr>
          <w:rFonts w:ascii="Arial" w:hAnsi="Arial" w:cs="Arial"/>
          <w:lang w:val="en-US"/>
        </w:rPr>
        <w:t>T</w:t>
      </w:r>
      <w:r>
        <w:rPr>
          <w:rFonts w:ascii="Arial" w:hAnsi="Arial" w:cs="Arial"/>
          <w:lang w:val="en-US"/>
        </w:rPr>
        <w:t>x antenna switching</w:t>
      </w:r>
    </w:p>
    <w:p w14:paraId="1688A83C" w14:textId="12A41F42" w:rsidR="00C018DC" w:rsidRPr="000758E3" w:rsidRDefault="00D91FFE" w:rsidP="00CE2EFC">
      <w:pPr>
        <w:pStyle w:val="LGTdoc1"/>
        <w:spacing w:beforeLines="0" w:after="0" w:afterAutospacing="0"/>
        <w:ind w:firstLine="432"/>
        <w:rPr>
          <w:b w:val="0"/>
          <w:sz w:val="22"/>
          <w:szCs w:val="22"/>
        </w:rPr>
      </w:pPr>
      <w:r>
        <w:rPr>
          <w:rFonts w:ascii="Times" w:eastAsia="MS Mincho" w:hAnsi="Times"/>
          <w:b w:val="0"/>
          <w:snapToGrid/>
          <w:sz w:val="22"/>
          <w:szCs w:val="24"/>
          <w:lang w:val="en-US" w:eastAsia="ja-JP"/>
        </w:rPr>
        <w:t>O</w:t>
      </w:r>
      <w:r w:rsidRPr="00301626">
        <w:rPr>
          <w:rFonts w:ascii="Times" w:eastAsia="MS Mincho" w:hAnsi="Times"/>
          <w:b w:val="0"/>
          <w:snapToGrid/>
          <w:sz w:val="22"/>
          <w:szCs w:val="24"/>
          <w:lang w:val="en-US" w:eastAsia="ja-JP"/>
        </w:rPr>
        <w:t>n single antenna port</w:t>
      </w:r>
      <w:r>
        <w:rPr>
          <w:rFonts w:ascii="Times" w:eastAsia="MS Mincho" w:hAnsi="Times"/>
          <w:b w:val="0"/>
          <w:snapToGrid/>
          <w:sz w:val="22"/>
          <w:szCs w:val="24"/>
          <w:lang w:val="en-US" w:eastAsia="ja-JP"/>
        </w:rPr>
        <w:t>, t</w:t>
      </w:r>
      <w:r w:rsidR="00C018DC">
        <w:rPr>
          <w:rFonts w:ascii="Times" w:eastAsia="MS Mincho" w:hAnsi="Times"/>
          <w:b w:val="0"/>
          <w:snapToGrid/>
          <w:sz w:val="22"/>
          <w:szCs w:val="24"/>
          <w:lang w:val="en-US" w:eastAsia="ja-JP"/>
        </w:rPr>
        <w:t>he</w:t>
      </w:r>
      <w:r w:rsidR="00C018DC" w:rsidRPr="00301626">
        <w:rPr>
          <w:rFonts w:ascii="Times" w:eastAsia="MS Mincho" w:hAnsi="Times"/>
          <w:snapToGrid/>
          <w:sz w:val="22"/>
          <w:szCs w:val="24"/>
          <w:lang w:val="en-US" w:eastAsia="ja-JP"/>
        </w:rPr>
        <w:t xml:space="preserve"> </w:t>
      </w:r>
      <w:r w:rsidR="00C018DC" w:rsidRPr="00301626">
        <w:rPr>
          <w:rFonts w:ascii="Times" w:eastAsia="MS Mincho" w:hAnsi="Times"/>
          <w:b w:val="0"/>
          <w:snapToGrid/>
          <w:sz w:val="22"/>
          <w:szCs w:val="24"/>
          <w:lang w:val="en-US" w:eastAsia="ja-JP"/>
        </w:rPr>
        <w:t xml:space="preserve">eNB </w:t>
      </w:r>
      <w:r>
        <w:rPr>
          <w:rFonts w:ascii="Times" w:eastAsia="MS Mincho" w:hAnsi="Times"/>
          <w:b w:val="0"/>
          <w:snapToGrid/>
          <w:sz w:val="22"/>
          <w:szCs w:val="24"/>
          <w:lang w:val="en-US" w:eastAsia="ja-JP"/>
        </w:rPr>
        <w:t xml:space="preserve">could </w:t>
      </w:r>
      <w:r w:rsidR="00C018DC" w:rsidRPr="00301626">
        <w:rPr>
          <w:rFonts w:ascii="Times" w:eastAsia="MS Mincho" w:hAnsi="Times"/>
          <w:b w:val="0"/>
          <w:snapToGrid/>
          <w:sz w:val="22"/>
          <w:szCs w:val="24"/>
          <w:lang w:val="en-US" w:eastAsia="ja-JP"/>
        </w:rPr>
        <w:t xml:space="preserve">switch </w:t>
      </w:r>
      <w:r>
        <w:rPr>
          <w:rFonts w:ascii="Times" w:eastAsia="MS Mincho" w:hAnsi="Times"/>
          <w:b w:val="0"/>
          <w:snapToGrid/>
          <w:sz w:val="22"/>
          <w:szCs w:val="24"/>
          <w:lang w:val="en-US" w:eastAsia="ja-JP"/>
        </w:rPr>
        <w:t>2 or 4</w:t>
      </w:r>
      <w:r w:rsidR="00C018DC" w:rsidRPr="00301626">
        <w:rPr>
          <w:rFonts w:ascii="Times" w:eastAsia="MS Mincho" w:hAnsi="Times"/>
          <w:b w:val="0"/>
          <w:snapToGrid/>
          <w:sz w:val="22"/>
          <w:szCs w:val="24"/>
          <w:lang w:val="en-US" w:eastAsia="ja-JP"/>
        </w:rPr>
        <w:t xml:space="preserve"> antennas </w:t>
      </w:r>
      <w:r w:rsidR="00C018DC">
        <w:rPr>
          <w:rFonts w:ascii="Times" w:eastAsia="MS Mincho" w:hAnsi="Times"/>
          <w:b w:val="0"/>
          <w:snapToGrid/>
          <w:sz w:val="22"/>
          <w:szCs w:val="24"/>
          <w:lang w:val="en-US" w:eastAsia="ja-JP"/>
        </w:rPr>
        <w:t>in TDM manner</w:t>
      </w:r>
      <w:r w:rsidR="004F715E">
        <w:rPr>
          <w:rFonts w:ascii="Times" w:eastAsia="MS Mincho" w:hAnsi="Times"/>
          <w:b w:val="0"/>
          <w:snapToGrid/>
          <w:sz w:val="22"/>
          <w:szCs w:val="24"/>
          <w:lang w:val="en-US" w:eastAsia="ja-JP"/>
        </w:rPr>
        <w:t>,</w:t>
      </w:r>
      <w:r w:rsidR="00FC5B25">
        <w:rPr>
          <w:rFonts w:ascii="Times" w:eastAsia="MS Mincho" w:hAnsi="Times"/>
          <w:b w:val="0"/>
          <w:snapToGrid/>
          <w:sz w:val="22"/>
          <w:szCs w:val="24"/>
          <w:lang w:val="en-US" w:eastAsia="ja-JP"/>
        </w:rPr>
        <w:t xml:space="preserve"> using a pattern of antenna switching sh</w:t>
      </w:r>
      <w:r w:rsidR="00C018DC">
        <w:rPr>
          <w:rFonts w:ascii="Times" w:eastAsia="MS Mincho" w:hAnsi="Times"/>
          <w:b w:val="0"/>
          <w:snapToGrid/>
          <w:sz w:val="22"/>
          <w:szCs w:val="24"/>
          <w:lang w:val="en-US" w:eastAsia="ja-JP"/>
        </w:rPr>
        <w:t xml:space="preserve">own in </w:t>
      </w:r>
      <w:r w:rsidR="00C018DC" w:rsidRPr="00D91FFE">
        <w:rPr>
          <w:rFonts w:ascii="Times" w:eastAsia="MS Mincho" w:hAnsi="Times"/>
          <w:snapToGrid/>
          <w:sz w:val="22"/>
          <w:szCs w:val="24"/>
          <w:lang w:val="en-US" w:eastAsia="ja-JP"/>
        </w:rPr>
        <w:t>Figure</w:t>
      </w:r>
      <w:r w:rsidR="00C018DC">
        <w:rPr>
          <w:rFonts w:ascii="Times" w:eastAsia="MS Mincho" w:hAnsi="Times"/>
          <w:b w:val="0"/>
          <w:snapToGrid/>
          <w:sz w:val="22"/>
          <w:szCs w:val="24"/>
          <w:lang w:val="en-US" w:eastAsia="ja-JP"/>
        </w:rPr>
        <w:t xml:space="preserve"> </w:t>
      </w:r>
      <w:r w:rsidR="00413252" w:rsidRPr="00D91FFE">
        <w:rPr>
          <w:rFonts w:ascii="Times" w:eastAsia="MS Mincho" w:hAnsi="Times"/>
          <w:snapToGrid/>
          <w:sz w:val="22"/>
          <w:szCs w:val="24"/>
          <w:lang w:val="en-US" w:eastAsia="ja-JP"/>
        </w:rPr>
        <w:t>4</w:t>
      </w:r>
      <w:r w:rsidR="00C018DC">
        <w:rPr>
          <w:rFonts w:ascii="Times" w:eastAsia="MS Mincho" w:hAnsi="Times"/>
          <w:b w:val="0"/>
          <w:snapToGrid/>
          <w:sz w:val="22"/>
          <w:szCs w:val="24"/>
          <w:lang w:val="en-US" w:eastAsia="ja-JP"/>
        </w:rPr>
        <w:t>.</w:t>
      </w:r>
      <w:r>
        <w:rPr>
          <w:rFonts w:ascii="Times" w:eastAsia="MS Mincho" w:hAnsi="Times"/>
          <w:b w:val="0"/>
          <w:snapToGrid/>
          <w:sz w:val="22"/>
          <w:szCs w:val="24"/>
          <w:lang w:val="en-US" w:eastAsia="ja-JP"/>
        </w:rPr>
        <w:t xml:space="preserve"> The performance of WUS with 1 tx antenna is also shown as a reference of no tx diversity (txd=1).</w:t>
      </w:r>
      <w:r w:rsidR="00C018DC">
        <w:rPr>
          <w:rFonts w:ascii="Times" w:eastAsia="MS Mincho" w:hAnsi="Times"/>
          <w:b w:val="0"/>
          <w:snapToGrid/>
          <w:sz w:val="22"/>
          <w:szCs w:val="24"/>
          <w:lang w:val="en-US" w:eastAsia="ja-JP"/>
        </w:rPr>
        <w:t xml:space="preserve"> </w:t>
      </w:r>
      <w:r w:rsidR="00413252">
        <w:rPr>
          <w:rFonts w:ascii="Times" w:eastAsia="MS Mincho" w:hAnsi="Times"/>
          <w:b w:val="0"/>
          <w:snapToGrid/>
          <w:sz w:val="22"/>
          <w:szCs w:val="24"/>
          <w:lang w:val="en-US" w:eastAsia="ja-JP"/>
        </w:rPr>
        <w:t xml:space="preserve">Here we set X=1 for coherent detection and non-coherent </w:t>
      </w:r>
      <w:r w:rsidR="00BA25B9">
        <w:rPr>
          <w:rFonts w:ascii="Times" w:eastAsia="MS Mincho" w:hAnsi="Times"/>
          <w:b w:val="0"/>
          <w:snapToGrid/>
          <w:sz w:val="22"/>
          <w:szCs w:val="24"/>
          <w:lang w:val="en-US" w:eastAsia="ja-JP"/>
        </w:rPr>
        <w:t>across</w:t>
      </w:r>
      <w:r w:rsidR="00413252">
        <w:rPr>
          <w:rFonts w:ascii="Times" w:eastAsia="MS Mincho" w:hAnsi="Times"/>
          <w:b w:val="0"/>
          <w:snapToGrid/>
          <w:sz w:val="22"/>
          <w:szCs w:val="24"/>
          <w:lang w:val="en-US" w:eastAsia="ja-JP"/>
        </w:rPr>
        <w:t xml:space="preserve"> subframes. </w:t>
      </w:r>
      <w:r w:rsidR="000E0793">
        <w:rPr>
          <w:rFonts w:ascii="Times" w:eastAsia="MS Mincho" w:hAnsi="Times"/>
          <w:b w:val="0"/>
          <w:snapToGrid/>
          <w:sz w:val="22"/>
          <w:szCs w:val="24"/>
          <w:lang w:val="en-US" w:eastAsia="ja-JP"/>
        </w:rPr>
        <w:t>In the evaluation, t</w:t>
      </w:r>
      <w:r w:rsidR="00C018DC" w:rsidRPr="000758E3">
        <w:rPr>
          <w:b w:val="0"/>
          <w:sz w:val="22"/>
          <w:szCs w:val="22"/>
        </w:rPr>
        <w:t xml:space="preserve">he WUS is detected by using cross-correlation, which we </w:t>
      </w:r>
      <w:r w:rsidR="00267EE2">
        <w:rPr>
          <w:b w:val="0"/>
          <w:sz w:val="22"/>
          <w:szCs w:val="22"/>
        </w:rPr>
        <w:t>found</w:t>
      </w:r>
      <w:r w:rsidR="00C018DC" w:rsidRPr="000758E3">
        <w:rPr>
          <w:b w:val="0"/>
          <w:sz w:val="22"/>
          <w:szCs w:val="22"/>
        </w:rPr>
        <w:t xml:space="preserve"> </w:t>
      </w:r>
      <w:r w:rsidR="004F715E">
        <w:rPr>
          <w:b w:val="0"/>
          <w:sz w:val="22"/>
          <w:szCs w:val="22"/>
        </w:rPr>
        <w:t xml:space="preserve">that </w:t>
      </w:r>
      <w:r w:rsidR="00C018DC" w:rsidRPr="000758E3">
        <w:rPr>
          <w:b w:val="0"/>
          <w:sz w:val="22"/>
          <w:szCs w:val="22"/>
        </w:rPr>
        <w:t>it is necessary to satisfy the miss detection/false alarm requirement by using a reasonable repetition</w:t>
      </w:r>
      <w:r w:rsidR="00B33963">
        <w:rPr>
          <w:b w:val="0"/>
          <w:sz w:val="22"/>
          <w:szCs w:val="22"/>
        </w:rPr>
        <w:t xml:space="preserve"> number for</w:t>
      </w:r>
      <w:r w:rsidR="00C018DC" w:rsidRPr="000758E3">
        <w:rPr>
          <w:b w:val="0"/>
          <w:sz w:val="22"/>
          <w:szCs w:val="22"/>
        </w:rPr>
        <w:t xml:space="preserve"> WUS</w:t>
      </w:r>
      <w:r w:rsidR="004F715E">
        <w:rPr>
          <w:b w:val="0"/>
          <w:sz w:val="22"/>
          <w:szCs w:val="22"/>
        </w:rPr>
        <w:t xml:space="preserve"> [</w:t>
      </w:r>
      <w:r w:rsidR="007C0ED4">
        <w:rPr>
          <w:b w:val="0"/>
          <w:sz w:val="22"/>
          <w:szCs w:val="22"/>
        </w:rPr>
        <w:t>7</w:t>
      </w:r>
      <w:r w:rsidR="004F715E">
        <w:rPr>
          <w:b w:val="0"/>
          <w:sz w:val="22"/>
          <w:szCs w:val="22"/>
        </w:rPr>
        <w:t>]</w:t>
      </w:r>
      <w:r w:rsidR="00C018DC" w:rsidRPr="000758E3">
        <w:rPr>
          <w:b w:val="0"/>
          <w:sz w:val="22"/>
          <w:szCs w:val="22"/>
        </w:rPr>
        <w:t>.</w:t>
      </w:r>
      <w:r w:rsidR="006239B6">
        <w:rPr>
          <w:b w:val="0"/>
          <w:sz w:val="22"/>
          <w:szCs w:val="22"/>
        </w:rPr>
        <w:t xml:space="preserve"> The complexity analysis of the cross correlation and auto correlation</w:t>
      </w:r>
      <w:r w:rsidR="008670ED">
        <w:rPr>
          <w:b w:val="0"/>
          <w:sz w:val="22"/>
          <w:szCs w:val="22"/>
        </w:rPr>
        <w:t xml:space="preserve"> with differential decoding</w:t>
      </w:r>
      <w:r w:rsidR="006239B6">
        <w:rPr>
          <w:b w:val="0"/>
          <w:sz w:val="22"/>
          <w:szCs w:val="22"/>
        </w:rPr>
        <w:t xml:space="preserve"> is in Appendix.</w:t>
      </w:r>
    </w:p>
    <w:p w14:paraId="13AAB7A1" w14:textId="5A9A57D7" w:rsidR="00C018DC" w:rsidRDefault="00C018DC" w:rsidP="00CE2EFC">
      <w:pPr>
        <w:pStyle w:val="LGTdoc1"/>
        <w:spacing w:beforeLines="0" w:after="0" w:afterAutospacing="0"/>
        <w:ind w:firstLine="450"/>
        <w:rPr>
          <w:rFonts w:ascii="Times" w:eastAsia="MS Mincho" w:hAnsi="Times"/>
          <w:b w:val="0"/>
          <w:snapToGrid/>
          <w:sz w:val="22"/>
          <w:szCs w:val="24"/>
          <w:lang w:val="en-US" w:eastAsia="ja-JP"/>
        </w:rPr>
      </w:pPr>
      <w:r>
        <w:rPr>
          <w:rFonts w:ascii="Times" w:eastAsia="MS Mincho" w:hAnsi="Times"/>
          <w:b w:val="0"/>
          <w:snapToGrid/>
          <w:sz w:val="22"/>
          <w:szCs w:val="24"/>
          <w:lang w:val="en-US" w:eastAsia="ja-JP"/>
        </w:rPr>
        <w:t xml:space="preserve">The detailed simulation assumption is given in Appendix </w:t>
      </w:r>
      <w:r w:rsidR="00D91FFE" w:rsidRPr="00D91FFE">
        <w:rPr>
          <w:rFonts w:ascii="Times" w:eastAsia="MS Mincho" w:hAnsi="Times"/>
          <w:snapToGrid/>
          <w:sz w:val="22"/>
          <w:szCs w:val="24"/>
          <w:lang w:val="en-US" w:eastAsia="ja-JP"/>
        </w:rPr>
        <w:t>Table</w:t>
      </w:r>
      <w:r w:rsidR="00D91FFE">
        <w:rPr>
          <w:rFonts w:ascii="Times" w:eastAsia="MS Mincho" w:hAnsi="Times"/>
          <w:b w:val="0"/>
          <w:snapToGrid/>
          <w:sz w:val="22"/>
          <w:szCs w:val="24"/>
          <w:lang w:val="en-US" w:eastAsia="ja-JP"/>
        </w:rPr>
        <w:t xml:space="preserve"> </w:t>
      </w:r>
      <w:r w:rsidRPr="00D91FFE">
        <w:rPr>
          <w:rFonts w:ascii="Times" w:eastAsia="MS Mincho" w:hAnsi="Times"/>
          <w:snapToGrid/>
          <w:sz w:val="22"/>
          <w:szCs w:val="24"/>
          <w:lang w:val="en-US" w:eastAsia="ja-JP"/>
        </w:rPr>
        <w:t>A</w:t>
      </w:r>
      <w:r w:rsidR="002E0D10" w:rsidRPr="00D91FFE">
        <w:rPr>
          <w:rFonts w:ascii="Times" w:eastAsia="MS Mincho" w:hAnsi="Times"/>
          <w:snapToGrid/>
          <w:sz w:val="22"/>
          <w:szCs w:val="24"/>
          <w:lang w:val="en-US" w:eastAsia="ja-JP"/>
        </w:rPr>
        <w:t>2</w:t>
      </w:r>
      <w:r>
        <w:rPr>
          <w:rFonts w:ascii="Times" w:eastAsia="MS Mincho" w:hAnsi="Times"/>
          <w:b w:val="0"/>
          <w:snapToGrid/>
          <w:sz w:val="22"/>
          <w:szCs w:val="24"/>
          <w:lang w:val="en-US" w:eastAsia="ja-JP"/>
        </w:rPr>
        <w:t xml:space="preserve">. </w:t>
      </w:r>
      <w:r w:rsidR="00381253">
        <w:rPr>
          <w:rFonts w:ascii="Times" w:eastAsia="MS Mincho" w:hAnsi="Times"/>
          <w:b w:val="0"/>
          <w:snapToGrid/>
          <w:sz w:val="22"/>
          <w:szCs w:val="24"/>
          <w:lang w:val="en-US" w:eastAsia="ja-JP"/>
        </w:rPr>
        <w:t xml:space="preserve">According to </w:t>
      </w:r>
      <w:r w:rsidR="00381253" w:rsidRPr="008F499D">
        <w:rPr>
          <w:rFonts w:ascii="Times" w:eastAsia="MS Mincho" w:hAnsi="Times"/>
          <w:snapToGrid/>
          <w:sz w:val="22"/>
          <w:szCs w:val="24"/>
          <w:lang w:val="en-US" w:eastAsia="ja-JP"/>
        </w:rPr>
        <w:t>Figure</w:t>
      </w:r>
      <w:r w:rsidR="00381253">
        <w:rPr>
          <w:rFonts w:ascii="Times" w:eastAsia="MS Mincho" w:hAnsi="Times"/>
          <w:b w:val="0"/>
          <w:snapToGrid/>
          <w:sz w:val="22"/>
          <w:szCs w:val="24"/>
          <w:lang w:val="en-US" w:eastAsia="ja-JP"/>
        </w:rPr>
        <w:t xml:space="preserve"> </w:t>
      </w:r>
      <w:r w:rsidR="00381253" w:rsidRPr="008F499D">
        <w:rPr>
          <w:rFonts w:ascii="Times" w:eastAsia="MS Mincho" w:hAnsi="Times"/>
          <w:snapToGrid/>
          <w:sz w:val="22"/>
          <w:szCs w:val="24"/>
          <w:lang w:val="en-US" w:eastAsia="ja-JP"/>
        </w:rPr>
        <w:t>5</w:t>
      </w:r>
      <w:r w:rsidR="00B32626" w:rsidRPr="008F499D">
        <w:rPr>
          <w:rFonts w:ascii="Times" w:eastAsia="MS Mincho" w:hAnsi="Times"/>
          <w:snapToGrid/>
          <w:sz w:val="22"/>
          <w:szCs w:val="24"/>
          <w:lang w:val="en-US" w:eastAsia="ja-JP"/>
        </w:rPr>
        <w:t xml:space="preserve"> (a)</w:t>
      </w:r>
      <w:r w:rsidR="00381253">
        <w:rPr>
          <w:rFonts w:ascii="Times" w:eastAsia="MS Mincho" w:hAnsi="Times"/>
          <w:b w:val="0"/>
          <w:snapToGrid/>
          <w:sz w:val="22"/>
          <w:szCs w:val="24"/>
          <w:lang w:val="en-US" w:eastAsia="ja-JP"/>
        </w:rPr>
        <w:t xml:space="preserve">, the increase of diversity dimension by using more tx antennas </w:t>
      </w:r>
      <w:r w:rsidR="00B65172">
        <w:rPr>
          <w:rFonts w:ascii="Times" w:eastAsia="MS Mincho" w:hAnsi="Times"/>
          <w:b w:val="0"/>
          <w:snapToGrid/>
          <w:sz w:val="22"/>
          <w:szCs w:val="24"/>
          <w:lang w:val="en-US" w:eastAsia="ja-JP"/>
        </w:rPr>
        <w:t xml:space="preserve">can </w:t>
      </w:r>
      <w:r w:rsidR="00381253">
        <w:rPr>
          <w:rFonts w:ascii="Times" w:eastAsia="MS Mincho" w:hAnsi="Times"/>
          <w:b w:val="0"/>
          <w:snapToGrid/>
          <w:sz w:val="22"/>
          <w:szCs w:val="24"/>
          <w:lang w:val="en-US" w:eastAsia="ja-JP"/>
        </w:rPr>
        <w:t>significantly reduce the required WUS duration</w:t>
      </w:r>
      <w:r w:rsidR="00B65172">
        <w:rPr>
          <w:rFonts w:ascii="Times" w:eastAsia="MS Mincho" w:hAnsi="Times"/>
          <w:b w:val="0"/>
          <w:snapToGrid/>
          <w:sz w:val="22"/>
          <w:szCs w:val="24"/>
          <w:lang w:val="en-US" w:eastAsia="ja-JP"/>
        </w:rPr>
        <w:t xml:space="preserve"> </w:t>
      </w:r>
      <w:r w:rsidR="00381253">
        <w:rPr>
          <w:rFonts w:ascii="Times" w:eastAsia="MS Mincho" w:hAnsi="Times"/>
          <w:b w:val="0"/>
          <w:snapToGrid/>
          <w:sz w:val="22"/>
          <w:szCs w:val="24"/>
          <w:lang w:val="en-US" w:eastAsia="ja-JP"/>
        </w:rPr>
        <w:t>to achieve 1% miss detection</w:t>
      </w:r>
      <w:r w:rsidR="00710786">
        <w:rPr>
          <w:rFonts w:ascii="Times" w:eastAsia="MS Mincho" w:hAnsi="Times"/>
          <w:b w:val="0"/>
          <w:snapToGrid/>
          <w:sz w:val="22"/>
          <w:szCs w:val="24"/>
          <w:lang w:val="en-US" w:eastAsia="ja-JP"/>
        </w:rPr>
        <w:t xml:space="preserve"> at false alarm=1%</w:t>
      </w:r>
      <w:r w:rsidR="00381253">
        <w:rPr>
          <w:rFonts w:ascii="Times" w:eastAsia="MS Mincho" w:hAnsi="Times"/>
          <w:b w:val="0"/>
          <w:snapToGrid/>
          <w:sz w:val="22"/>
          <w:szCs w:val="24"/>
          <w:lang w:val="en-US" w:eastAsia="ja-JP"/>
        </w:rPr>
        <w:t xml:space="preserve">. </w:t>
      </w:r>
      <w:r>
        <w:rPr>
          <w:rFonts w:ascii="Times" w:eastAsia="MS Mincho" w:hAnsi="Times"/>
          <w:b w:val="0"/>
          <w:snapToGrid/>
          <w:sz w:val="22"/>
          <w:szCs w:val="24"/>
          <w:lang w:val="en-US" w:eastAsia="ja-JP"/>
        </w:rPr>
        <w:t>I</w:t>
      </w:r>
      <w:r w:rsidRPr="00301626">
        <w:rPr>
          <w:rFonts w:ascii="Times" w:eastAsia="MS Mincho" w:hAnsi="Times"/>
          <w:b w:val="0"/>
          <w:snapToGrid/>
          <w:sz w:val="22"/>
          <w:szCs w:val="24"/>
          <w:lang w:val="en-US" w:eastAsia="ja-JP"/>
        </w:rPr>
        <w:t>f 4-antenna switching</w:t>
      </w:r>
      <w:r>
        <w:rPr>
          <w:rFonts w:ascii="Times" w:eastAsia="MS Mincho" w:hAnsi="Times"/>
          <w:b w:val="0"/>
          <w:snapToGrid/>
          <w:sz w:val="22"/>
          <w:szCs w:val="24"/>
          <w:lang w:val="en-US" w:eastAsia="ja-JP"/>
        </w:rPr>
        <w:t>, the r</w:t>
      </w:r>
      <w:r w:rsidRPr="00301626">
        <w:rPr>
          <w:rFonts w:ascii="Times" w:eastAsia="MS Mincho" w:hAnsi="Times"/>
          <w:b w:val="0"/>
          <w:snapToGrid/>
          <w:sz w:val="22"/>
          <w:szCs w:val="24"/>
          <w:lang w:val="en-US" w:eastAsia="ja-JP"/>
        </w:rPr>
        <w:t xml:space="preserve">equired WUS duration </w:t>
      </w:r>
      <w:r>
        <w:rPr>
          <w:rFonts w:ascii="Times" w:eastAsia="MS Mincho" w:hAnsi="Times"/>
          <w:b w:val="0"/>
          <w:snapToGrid/>
          <w:sz w:val="22"/>
          <w:szCs w:val="24"/>
          <w:lang w:val="en-US" w:eastAsia="ja-JP"/>
        </w:rPr>
        <w:t xml:space="preserve">is </w:t>
      </w:r>
      <w:r w:rsidR="00381253">
        <w:rPr>
          <w:rFonts w:ascii="Times" w:eastAsia="MS Mincho" w:hAnsi="Times"/>
          <w:b w:val="0"/>
          <w:snapToGrid/>
          <w:sz w:val="22"/>
          <w:szCs w:val="24"/>
          <w:lang w:val="en-US" w:eastAsia="ja-JP"/>
        </w:rPr>
        <w:t>only</w:t>
      </w:r>
      <w:r w:rsidRPr="00301626">
        <w:rPr>
          <w:rFonts w:ascii="Times" w:eastAsia="MS Mincho" w:hAnsi="Times"/>
          <w:b w:val="0"/>
          <w:snapToGrid/>
          <w:sz w:val="22"/>
          <w:szCs w:val="24"/>
          <w:lang w:val="en-US" w:eastAsia="ja-JP"/>
        </w:rPr>
        <w:t xml:space="preserve"> </w:t>
      </w:r>
      <w:r w:rsidR="00BB6A6F">
        <w:rPr>
          <w:rFonts w:ascii="Times" w:eastAsia="MS Mincho" w:hAnsi="Times"/>
          <w:b w:val="0"/>
          <w:snapToGrid/>
          <w:sz w:val="22"/>
          <w:szCs w:val="24"/>
          <w:lang w:val="en-US" w:eastAsia="ja-JP"/>
        </w:rPr>
        <w:t>8</w:t>
      </w:r>
      <w:r w:rsidRPr="00301626">
        <w:rPr>
          <w:rFonts w:ascii="Times" w:eastAsia="MS Mincho" w:hAnsi="Times"/>
          <w:b w:val="0"/>
          <w:snapToGrid/>
          <w:sz w:val="22"/>
          <w:szCs w:val="24"/>
          <w:lang w:val="en-US" w:eastAsia="ja-JP"/>
        </w:rPr>
        <w:t>ms for MCL=164dB</w:t>
      </w:r>
      <w:r w:rsidR="00710786">
        <w:rPr>
          <w:rFonts w:ascii="Times" w:eastAsia="MS Mincho" w:hAnsi="Times"/>
          <w:b w:val="0"/>
          <w:snapToGrid/>
          <w:sz w:val="22"/>
          <w:szCs w:val="24"/>
          <w:lang w:val="en-US" w:eastAsia="ja-JP"/>
        </w:rPr>
        <w:t xml:space="preserve"> if ideal synchronization is prior to the WUS detection</w:t>
      </w:r>
      <w:r w:rsidRPr="00301626">
        <w:rPr>
          <w:rFonts w:ascii="Times" w:eastAsia="MS Mincho" w:hAnsi="Times"/>
          <w:b w:val="0"/>
          <w:snapToGrid/>
          <w:sz w:val="22"/>
          <w:szCs w:val="24"/>
          <w:lang w:val="en-US" w:eastAsia="ja-JP"/>
        </w:rPr>
        <w:t>.</w:t>
      </w:r>
      <w:r w:rsidR="00F207D5">
        <w:rPr>
          <w:rFonts w:ascii="Times" w:eastAsia="MS Mincho" w:hAnsi="Times"/>
          <w:b w:val="0"/>
          <w:snapToGrid/>
          <w:sz w:val="22"/>
          <w:szCs w:val="24"/>
          <w:lang w:val="en-US" w:eastAsia="ja-JP"/>
        </w:rPr>
        <w:t xml:space="preserve"> </w:t>
      </w:r>
      <w:r w:rsidR="00B65172">
        <w:rPr>
          <w:rFonts w:ascii="Times" w:eastAsia="MS Mincho" w:hAnsi="Times"/>
          <w:b w:val="0"/>
          <w:snapToGrid/>
          <w:sz w:val="22"/>
          <w:szCs w:val="24"/>
          <w:lang w:val="en-US" w:eastAsia="ja-JP"/>
        </w:rPr>
        <w:t>Even in case of frequency offset as large as +/-4.5kHz, as show</w:t>
      </w:r>
      <w:r w:rsidR="005A61B9">
        <w:rPr>
          <w:rFonts w:ascii="Times" w:eastAsia="MS Mincho" w:hAnsi="Times"/>
          <w:b w:val="0"/>
          <w:snapToGrid/>
          <w:sz w:val="22"/>
          <w:szCs w:val="24"/>
          <w:lang w:val="en-US" w:eastAsia="ja-JP"/>
        </w:rPr>
        <w:t>n</w:t>
      </w:r>
      <w:r w:rsidR="00B65172">
        <w:rPr>
          <w:rFonts w:ascii="Times" w:eastAsia="MS Mincho" w:hAnsi="Times"/>
          <w:b w:val="0"/>
          <w:snapToGrid/>
          <w:sz w:val="22"/>
          <w:szCs w:val="24"/>
          <w:lang w:val="en-US" w:eastAsia="ja-JP"/>
        </w:rPr>
        <w:t xml:space="preserve"> in</w:t>
      </w:r>
      <w:r w:rsidR="005A61B9">
        <w:rPr>
          <w:rFonts w:ascii="Times" w:eastAsia="MS Mincho" w:hAnsi="Times"/>
          <w:b w:val="0"/>
          <w:snapToGrid/>
          <w:sz w:val="22"/>
          <w:szCs w:val="24"/>
          <w:lang w:val="en-US" w:eastAsia="ja-JP"/>
        </w:rPr>
        <w:t xml:space="preserve"> </w:t>
      </w:r>
      <w:r w:rsidR="00F207D5" w:rsidRPr="00B65172">
        <w:rPr>
          <w:rFonts w:ascii="Times" w:eastAsia="MS Mincho" w:hAnsi="Times"/>
          <w:snapToGrid/>
          <w:sz w:val="22"/>
          <w:szCs w:val="24"/>
          <w:lang w:val="en-US" w:eastAsia="ja-JP"/>
        </w:rPr>
        <w:t xml:space="preserve">Figure </w:t>
      </w:r>
      <w:r w:rsidR="00B32626" w:rsidRPr="00B65172">
        <w:rPr>
          <w:rFonts w:ascii="Times" w:eastAsia="MS Mincho" w:hAnsi="Times"/>
          <w:snapToGrid/>
          <w:sz w:val="22"/>
          <w:szCs w:val="24"/>
          <w:lang w:val="en-US" w:eastAsia="ja-JP"/>
        </w:rPr>
        <w:t>5 (b)</w:t>
      </w:r>
      <w:r w:rsidR="005A61B9">
        <w:rPr>
          <w:rFonts w:ascii="Times" w:eastAsia="MS Mincho" w:hAnsi="Times"/>
          <w:b w:val="0"/>
          <w:snapToGrid/>
          <w:sz w:val="22"/>
          <w:szCs w:val="24"/>
          <w:lang w:val="en-US" w:eastAsia="ja-JP"/>
        </w:rPr>
        <w:t xml:space="preserve">, </w:t>
      </w:r>
      <w:r w:rsidR="00B65172">
        <w:rPr>
          <w:rFonts w:ascii="Times" w:eastAsia="MS Mincho" w:hAnsi="Times"/>
          <w:b w:val="0"/>
          <w:snapToGrid/>
          <w:sz w:val="22"/>
          <w:szCs w:val="24"/>
          <w:lang w:val="en-US" w:eastAsia="ja-JP"/>
        </w:rPr>
        <w:t xml:space="preserve">the required WUS is only 12ms when txd=4. </w:t>
      </w:r>
      <w:r w:rsidR="001C5D9A">
        <w:rPr>
          <w:rFonts w:ascii="Times" w:eastAsia="MS Mincho" w:hAnsi="Times"/>
          <w:b w:val="0"/>
          <w:snapToGrid/>
          <w:sz w:val="22"/>
          <w:szCs w:val="24"/>
          <w:lang w:val="en-US" w:eastAsia="ja-JP"/>
        </w:rPr>
        <w:t>For endurable complexity</w:t>
      </w:r>
      <w:r w:rsidR="00696AD3">
        <w:rPr>
          <w:rFonts w:ascii="Times" w:eastAsia="MS Mincho" w:hAnsi="Times"/>
          <w:b w:val="0"/>
          <w:snapToGrid/>
          <w:sz w:val="22"/>
          <w:szCs w:val="24"/>
          <w:lang w:val="en-US" w:eastAsia="ja-JP"/>
        </w:rPr>
        <w:t xml:space="preserve"> shown in Appendix 2</w:t>
      </w:r>
      <w:r w:rsidR="00B65172">
        <w:rPr>
          <w:rFonts w:ascii="Times" w:eastAsia="MS Mincho" w:hAnsi="Times"/>
          <w:b w:val="0"/>
          <w:snapToGrid/>
          <w:sz w:val="22"/>
          <w:szCs w:val="24"/>
          <w:lang w:val="en-US" w:eastAsia="ja-JP"/>
        </w:rPr>
        <w:t>, we</w:t>
      </w:r>
      <w:r w:rsidR="00F207D5">
        <w:rPr>
          <w:rFonts w:ascii="Times" w:eastAsia="MS Mincho" w:hAnsi="Times"/>
          <w:b w:val="0"/>
          <w:snapToGrid/>
          <w:sz w:val="22"/>
          <w:szCs w:val="24"/>
          <w:lang w:val="en-US" w:eastAsia="ja-JP"/>
        </w:rPr>
        <w:t xml:space="preserve"> use </w:t>
      </w:r>
      <w:r w:rsidR="00696AD3">
        <w:rPr>
          <w:rFonts w:ascii="Times" w:eastAsia="MS Mincho" w:hAnsi="Times"/>
          <w:b w:val="0"/>
          <w:snapToGrid/>
          <w:sz w:val="22"/>
          <w:szCs w:val="24"/>
          <w:lang w:val="en-US" w:eastAsia="ja-JP"/>
        </w:rPr>
        <w:t>10</w:t>
      </w:r>
      <w:r w:rsidR="00F207D5">
        <w:rPr>
          <w:rFonts w:ascii="Times" w:eastAsia="MS Mincho" w:hAnsi="Times"/>
          <w:b w:val="0"/>
          <w:snapToGrid/>
          <w:sz w:val="22"/>
          <w:szCs w:val="24"/>
          <w:lang w:val="en-US" w:eastAsia="ja-JP"/>
        </w:rPr>
        <w:t xml:space="preserve"> freq hypotheses </w:t>
      </w:r>
      <w:r w:rsidR="00553A35">
        <w:rPr>
          <w:rFonts w:ascii="Times" w:eastAsia="MS Mincho" w:hAnsi="Times"/>
          <w:b w:val="0"/>
          <w:snapToGrid/>
          <w:sz w:val="22"/>
          <w:szCs w:val="24"/>
          <w:lang w:val="en-US" w:eastAsia="ja-JP"/>
        </w:rPr>
        <w:t xml:space="preserve">with </w:t>
      </w:r>
      <w:r w:rsidR="001C5D9A">
        <w:rPr>
          <w:rFonts w:ascii="Times" w:eastAsia="MS Mincho" w:hAnsi="Times"/>
          <w:b w:val="0"/>
          <w:snapToGrid/>
          <w:sz w:val="22"/>
          <w:szCs w:val="24"/>
          <w:lang w:val="en-US" w:eastAsia="ja-JP"/>
        </w:rPr>
        <w:t>1kHz-</w:t>
      </w:r>
      <w:r w:rsidR="00553A35">
        <w:rPr>
          <w:rFonts w:ascii="Times" w:eastAsia="MS Mincho" w:hAnsi="Times"/>
          <w:b w:val="0"/>
          <w:snapToGrid/>
          <w:sz w:val="22"/>
          <w:szCs w:val="24"/>
          <w:lang w:val="en-US" w:eastAsia="ja-JP"/>
        </w:rPr>
        <w:t>step</w:t>
      </w:r>
      <w:r w:rsidR="001C5D9A">
        <w:rPr>
          <w:rFonts w:ascii="Times" w:eastAsia="MS Mincho" w:hAnsi="Times"/>
          <w:b w:val="0"/>
          <w:snapToGrid/>
          <w:sz w:val="22"/>
          <w:szCs w:val="24"/>
          <w:lang w:val="en-US" w:eastAsia="ja-JP"/>
        </w:rPr>
        <w:t xml:space="preserve"> for frequency offset. </w:t>
      </w:r>
    </w:p>
    <w:p w14:paraId="175346F3" w14:textId="77777777" w:rsidR="00C018DC" w:rsidRDefault="00C018DC" w:rsidP="00C018DC">
      <w:pPr>
        <w:pStyle w:val="Caption"/>
        <w:jc w:val="center"/>
      </w:pPr>
      <w:r w:rsidRPr="000C0A14">
        <w:rPr>
          <w:noProof/>
        </w:rPr>
        <w:drawing>
          <wp:inline distT="0" distB="0" distL="0" distR="0" wp14:anchorId="125DBE53" wp14:editId="315B2881">
            <wp:extent cx="4991100" cy="13445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97044" cy="1346178"/>
                    </a:xfrm>
                    <a:prstGeom prst="rect">
                      <a:avLst/>
                    </a:prstGeom>
                    <a:noFill/>
                    <a:ln>
                      <a:noFill/>
                    </a:ln>
                  </pic:spPr>
                </pic:pic>
              </a:graphicData>
            </a:graphic>
          </wp:inline>
        </w:drawing>
      </w:r>
    </w:p>
    <w:p w14:paraId="74C3D842" w14:textId="77777777" w:rsidR="009F166E" w:rsidRPr="008F499D" w:rsidRDefault="00C018DC" w:rsidP="009F166E">
      <w:pPr>
        <w:pStyle w:val="Caption"/>
        <w:jc w:val="center"/>
      </w:pPr>
      <w:r w:rsidRPr="008F499D">
        <w:t xml:space="preserve">Figure </w:t>
      </w:r>
      <w:r w:rsidR="005354A2" w:rsidRPr="008F499D">
        <w:t>4</w:t>
      </w:r>
      <w:r w:rsidRPr="008F499D">
        <w:t>: TDM for WUS with tx diversity</w:t>
      </w:r>
    </w:p>
    <w:p w14:paraId="4D64A582" w14:textId="6EA486A0" w:rsidR="00C018DC" w:rsidRDefault="0000786C" w:rsidP="00A75351">
      <w:pPr>
        <w:pStyle w:val="Caption"/>
        <w:rPr>
          <w:sz w:val="22"/>
          <w:szCs w:val="22"/>
        </w:rPr>
      </w:pPr>
      <w:r w:rsidRPr="0000786C">
        <w:rPr>
          <w:noProof/>
        </w:rPr>
        <w:drawing>
          <wp:inline distT="0" distB="0" distL="0" distR="0" wp14:anchorId="6DF032B0" wp14:editId="13561492">
            <wp:extent cx="2844800" cy="233151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52697" cy="2337990"/>
                    </a:xfrm>
                    <a:prstGeom prst="rect">
                      <a:avLst/>
                    </a:prstGeom>
                    <a:noFill/>
                    <a:ln>
                      <a:noFill/>
                    </a:ln>
                  </pic:spPr>
                </pic:pic>
              </a:graphicData>
            </a:graphic>
          </wp:inline>
        </w:drawing>
      </w:r>
      <w:r w:rsidR="00A75351" w:rsidRPr="00A75351">
        <w:rPr>
          <w:noProof/>
          <w:sz w:val="22"/>
          <w:szCs w:val="22"/>
        </w:rPr>
        <w:t xml:space="preserve"> </w:t>
      </w:r>
      <w:r w:rsidR="002F5BD7" w:rsidRPr="002F5BD7">
        <w:rPr>
          <w:noProof/>
          <w:sz w:val="22"/>
          <w:szCs w:val="22"/>
        </w:rPr>
        <w:drawing>
          <wp:inline distT="0" distB="0" distL="0" distR="0" wp14:anchorId="77D546F1" wp14:editId="7B8142DD">
            <wp:extent cx="2992120" cy="2342389"/>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04571" cy="2352136"/>
                    </a:xfrm>
                    <a:prstGeom prst="rect">
                      <a:avLst/>
                    </a:prstGeom>
                    <a:noFill/>
                    <a:ln>
                      <a:noFill/>
                    </a:ln>
                  </pic:spPr>
                </pic:pic>
              </a:graphicData>
            </a:graphic>
          </wp:inline>
        </w:drawing>
      </w:r>
    </w:p>
    <w:p w14:paraId="7E6B227E" w14:textId="77777777" w:rsidR="002F5BD7" w:rsidRPr="00E76295" w:rsidRDefault="002F5BD7" w:rsidP="002F5BD7">
      <w:pPr>
        <w:pStyle w:val="LGTdoc1"/>
        <w:numPr>
          <w:ilvl w:val="0"/>
          <w:numId w:val="24"/>
        </w:numPr>
        <w:spacing w:beforeLines="0" w:before="120" w:after="220" w:afterAutospacing="0"/>
        <w:jc w:val="center"/>
        <w:rPr>
          <w:sz w:val="22"/>
          <w:szCs w:val="22"/>
        </w:rPr>
      </w:pPr>
      <w:r>
        <w:rPr>
          <w:sz w:val="22"/>
          <w:szCs w:val="22"/>
        </w:rPr>
        <w:t>F</w:t>
      </w:r>
      <w:r w:rsidRPr="00E76295">
        <w:rPr>
          <w:sz w:val="22"/>
          <w:szCs w:val="22"/>
        </w:rPr>
        <w:t>reqOffset</w:t>
      </w:r>
      <w:r>
        <w:rPr>
          <w:sz w:val="22"/>
          <w:szCs w:val="22"/>
        </w:rPr>
        <w:t xml:space="preserve"> = 0kHz</w:t>
      </w:r>
      <w:r w:rsidRPr="00E76295">
        <w:rPr>
          <w:sz w:val="22"/>
          <w:szCs w:val="22"/>
        </w:rPr>
        <w:tab/>
      </w:r>
      <w:r w:rsidRPr="00E76295">
        <w:rPr>
          <w:sz w:val="22"/>
          <w:szCs w:val="22"/>
        </w:rPr>
        <w:tab/>
      </w:r>
      <w:r w:rsidRPr="00E76295">
        <w:rPr>
          <w:sz w:val="22"/>
          <w:szCs w:val="22"/>
        </w:rPr>
        <w:tab/>
        <w:t>(b) FreqOffset</w:t>
      </w:r>
      <w:r>
        <w:rPr>
          <w:sz w:val="22"/>
          <w:szCs w:val="22"/>
        </w:rPr>
        <w:t xml:space="preserve"> </w:t>
      </w:r>
      <w:r w:rsidRPr="00E76295">
        <w:rPr>
          <w:sz w:val="22"/>
          <w:szCs w:val="22"/>
        </w:rPr>
        <w:t>=</w:t>
      </w:r>
      <w:r>
        <w:rPr>
          <w:sz w:val="22"/>
          <w:szCs w:val="22"/>
        </w:rPr>
        <w:t xml:space="preserve"> </w:t>
      </w:r>
      <w:r w:rsidRPr="00E76295">
        <w:rPr>
          <w:sz w:val="22"/>
          <w:szCs w:val="22"/>
        </w:rPr>
        <w:t>+/-4.5kHz</w:t>
      </w:r>
    </w:p>
    <w:p w14:paraId="59A14078" w14:textId="0F52A486" w:rsidR="006D098B" w:rsidRPr="008F499D" w:rsidRDefault="006D098B" w:rsidP="006D098B">
      <w:pPr>
        <w:pStyle w:val="LGTdoc1"/>
        <w:spacing w:beforeLines="0" w:before="120" w:after="220" w:afterAutospacing="0"/>
        <w:jc w:val="center"/>
        <w:rPr>
          <w:sz w:val="22"/>
          <w:szCs w:val="22"/>
        </w:rPr>
      </w:pPr>
      <w:r w:rsidRPr="008F499D">
        <w:rPr>
          <w:sz w:val="22"/>
          <w:szCs w:val="22"/>
        </w:rPr>
        <w:t>Figure 5 WUS miss detection w/ tx</w:t>
      </w:r>
      <w:r w:rsidR="002F5BD7" w:rsidRPr="008F499D">
        <w:rPr>
          <w:sz w:val="22"/>
          <w:szCs w:val="22"/>
        </w:rPr>
        <w:t>d=1/2/4</w:t>
      </w:r>
      <w:r w:rsidRPr="008F499D">
        <w:rPr>
          <w:sz w:val="22"/>
          <w:szCs w:val="22"/>
        </w:rPr>
        <w:t xml:space="preserve"> (when False alarm=1%)</w:t>
      </w:r>
    </w:p>
    <w:p w14:paraId="6528D372" w14:textId="1CF30D47" w:rsidR="00C9303D" w:rsidRPr="00F066EA" w:rsidRDefault="00C9303D" w:rsidP="00C9303D">
      <w:pPr>
        <w:pStyle w:val="LGTdoc1"/>
        <w:spacing w:before="120" w:after="220"/>
        <w:rPr>
          <w:sz w:val="22"/>
          <w:szCs w:val="22"/>
          <w:lang w:val="en-US"/>
        </w:rPr>
      </w:pPr>
      <w:r>
        <w:rPr>
          <w:sz w:val="22"/>
          <w:szCs w:val="22"/>
          <w:u w:val="single"/>
        </w:rPr>
        <w:t>Observation 3</w:t>
      </w:r>
      <w:r w:rsidRPr="00DF2DE1">
        <w:rPr>
          <w:sz w:val="22"/>
          <w:szCs w:val="22"/>
          <w:u w:val="single"/>
        </w:rPr>
        <w:t>:</w:t>
      </w:r>
      <w:r>
        <w:rPr>
          <w:sz w:val="22"/>
          <w:szCs w:val="22"/>
        </w:rPr>
        <w:t xml:space="preserve"> The </w:t>
      </w:r>
      <w:r w:rsidR="00B241E7">
        <w:rPr>
          <w:sz w:val="22"/>
          <w:szCs w:val="22"/>
        </w:rPr>
        <w:t>transmit d</w:t>
      </w:r>
      <w:r w:rsidRPr="00824DDC">
        <w:rPr>
          <w:sz w:val="22"/>
          <w:szCs w:val="22"/>
        </w:rPr>
        <w:t xml:space="preserve">iversity at eNB side </w:t>
      </w:r>
      <w:r>
        <w:rPr>
          <w:sz w:val="22"/>
          <w:szCs w:val="22"/>
        </w:rPr>
        <w:t xml:space="preserve">with 4 tx antenna switching </w:t>
      </w:r>
      <w:r w:rsidRPr="00824DDC">
        <w:rPr>
          <w:sz w:val="22"/>
          <w:szCs w:val="22"/>
        </w:rPr>
        <w:t xml:space="preserve">significantly </w:t>
      </w:r>
      <w:r w:rsidR="00F87E11">
        <w:rPr>
          <w:sz w:val="22"/>
          <w:szCs w:val="22"/>
        </w:rPr>
        <w:t>reduce</w:t>
      </w:r>
      <w:r w:rsidRPr="00824DDC">
        <w:rPr>
          <w:sz w:val="22"/>
          <w:szCs w:val="22"/>
        </w:rPr>
        <w:t xml:space="preserve"> the </w:t>
      </w:r>
      <w:r w:rsidR="00F87E11">
        <w:rPr>
          <w:sz w:val="22"/>
          <w:szCs w:val="22"/>
        </w:rPr>
        <w:t xml:space="preserve">required </w:t>
      </w:r>
      <w:r w:rsidRPr="00824DDC">
        <w:rPr>
          <w:sz w:val="22"/>
          <w:szCs w:val="22"/>
        </w:rPr>
        <w:t xml:space="preserve">WUS </w:t>
      </w:r>
      <w:r w:rsidR="00F87E11">
        <w:rPr>
          <w:sz w:val="22"/>
          <w:szCs w:val="22"/>
        </w:rPr>
        <w:t>duration</w:t>
      </w:r>
      <w:r>
        <w:rPr>
          <w:sz w:val="22"/>
          <w:szCs w:val="22"/>
        </w:rPr>
        <w:t>.</w:t>
      </w:r>
    </w:p>
    <w:p w14:paraId="6A449C8B" w14:textId="7C5E5A70" w:rsidR="00C9303D" w:rsidRDefault="00C9303D" w:rsidP="00C9303D">
      <w:pPr>
        <w:pStyle w:val="LGTdoc1"/>
        <w:spacing w:beforeLines="0" w:before="120" w:after="220" w:afterAutospacing="0"/>
        <w:rPr>
          <w:sz w:val="22"/>
          <w:szCs w:val="22"/>
        </w:rPr>
      </w:pPr>
      <w:r w:rsidRPr="00A52EA9">
        <w:rPr>
          <w:sz w:val="22"/>
          <w:szCs w:val="22"/>
          <w:u w:val="single"/>
        </w:rPr>
        <w:t xml:space="preserve">Proposal </w:t>
      </w:r>
      <w:r>
        <w:rPr>
          <w:sz w:val="22"/>
          <w:szCs w:val="22"/>
          <w:u w:val="single"/>
        </w:rPr>
        <w:t>5</w:t>
      </w:r>
      <w:r w:rsidRPr="00A52EA9">
        <w:rPr>
          <w:sz w:val="22"/>
          <w:szCs w:val="22"/>
          <w:u w:val="single"/>
        </w:rPr>
        <w:t>:</w:t>
      </w:r>
      <w:r w:rsidRPr="00A52EA9">
        <w:rPr>
          <w:sz w:val="22"/>
          <w:szCs w:val="22"/>
        </w:rPr>
        <w:t xml:space="preserve"> </w:t>
      </w:r>
      <w:r>
        <w:rPr>
          <w:sz w:val="22"/>
          <w:szCs w:val="22"/>
        </w:rPr>
        <w:t xml:space="preserve">The WUS </w:t>
      </w:r>
      <w:r w:rsidR="00F27678">
        <w:rPr>
          <w:sz w:val="22"/>
          <w:szCs w:val="22"/>
        </w:rPr>
        <w:t>transmit</w:t>
      </w:r>
      <w:r>
        <w:rPr>
          <w:sz w:val="22"/>
          <w:szCs w:val="22"/>
        </w:rPr>
        <w:t xml:space="preserve"> diversity by </w:t>
      </w:r>
      <w:r w:rsidR="00680227">
        <w:rPr>
          <w:sz w:val="22"/>
          <w:szCs w:val="22"/>
        </w:rPr>
        <w:t>using</w:t>
      </w:r>
      <w:r>
        <w:rPr>
          <w:sz w:val="22"/>
          <w:szCs w:val="22"/>
        </w:rPr>
        <w:t xml:space="preserve"> more than 2 antennas should be considered to further reduce the required WUS duration</w:t>
      </w:r>
      <w:r w:rsidRPr="00A52EA9">
        <w:rPr>
          <w:sz w:val="22"/>
          <w:szCs w:val="22"/>
        </w:rPr>
        <w:t>.</w:t>
      </w:r>
    </w:p>
    <w:p w14:paraId="524DDBCE" w14:textId="77777777" w:rsidR="00824DDC" w:rsidRPr="008E0430" w:rsidRDefault="00824DDC" w:rsidP="00824DDC">
      <w:pPr>
        <w:pStyle w:val="LGTdoc1"/>
        <w:spacing w:beforeLines="0" w:before="120" w:after="220" w:afterAutospacing="0"/>
        <w:rPr>
          <w:sz w:val="22"/>
          <w:szCs w:val="22"/>
          <w:lang w:val="en-US"/>
        </w:rPr>
      </w:pPr>
    </w:p>
    <w:p w14:paraId="4372974A" w14:textId="3EEBC760" w:rsidR="00272D30" w:rsidRPr="00895C1D" w:rsidRDefault="00272D30" w:rsidP="00272D30">
      <w:pPr>
        <w:pStyle w:val="LGTdoc1"/>
        <w:spacing w:beforeLines="0" w:before="120" w:after="220" w:afterAutospacing="0"/>
        <w:rPr>
          <w:rFonts w:ascii="Arial" w:hAnsi="Arial" w:cs="Arial"/>
          <w:lang w:val="en-US"/>
        </w:rPr>
      </w:pPr>
      <w:r>
        <w:rPr>
          <w:rFonts w:ascii="Arial" w:hAnsi="Arial" w:cs="Arial"/>
          <w:lang w:val="en-US"/>
        </w:rPr>
        <w:t xml:space="preserve">4.2 </w:t>
      </w:r>
      <w:r w:rsidR="00644FC5">
        <w:rPr>
          <w:rFonts w:ascii="Arial" w:hAnsi="Arial" w:cs="Arial"/>
          <w:lang w:val="en-US"/>
        </w:rPr>
        <w:t xml:space="preserve">WUS </w:t>
      </w:r>
      <w:r w:rsidR="004D2211">
        <w:rPr>
          <w:rFonts w:ascii="Arial" w:hAnsi="Arial" w:cs="Arial"/>
          <w:lang w:val="en-US"/>
        </w:rPr>
        <w:t xml:space="preserve">patterns </w:t>
      </w:r>
      <w:r w:rsidR="00644FC5">
        <w:rPr>
          <w:rFonts w:ascii="Arial" w:hAnsi="Arial" w:cs="Arial"/>
          <w:lang w:val="en-US"/>
        </w:rPr>
        <w:t>with</w:t>
      </w:r>
      <w:r w:rsidR="00A207BA">
        <w:rPr>
          <w:rFonts w:ascii="Arial" w:hAnsi="Arial" w:cs="Arial"/>
          <w:lang w:val="en-US"/>
        </w:rPr>
        <w:t xml:space="preserve"> </w:t>
      </w:r>
      <w:r>
        <w:rPr>
          <w:rFonts w:ascii="Arial" w:hAnsi="Arial" w:cs="Arial"/>
          <w:lang w:val="en-US"/>
        </w:rPr>
        <w:t>X subframes for coherent combining</w:t>
      </w:r>
    </w:p>
    <w:p w14:paraId="42F90D18" w14:textId="7F21BB78" w:rsidR="00BD6963" w:rsidRDefault="00BD6963" w:rsidP="00CE2EFC">
      <w:pPr>
        <w:pStyle w:val="LGTdoc1"/>
        <w:spacing w:beforeLines="0" w:after="0" w:afterAutospacing="0"/>
        <w:ind w:firstLine="446"/>
        <w:rPr>
          <w:rFonts w:ascii="Times" w:eastAsia="MS Mincho" w:hAnsi="Times"/>
          <w:b w:val="0"/>
          <w:snapToGrid/>
          <w:sz w:val="22"/>
          <w:szCs w:val="24"/>
          <w:lang w:val="en-US" w:eastAsia="ja-JP"/>
        </w:rPr>
      </w:pPr>
      <w:r>
        <w:rPr>
          <w:rFonts w:ascii="Times" w:eastAsia="MS Mincho" w:hAnsi="Times"/>
          <w:b w:val="0"/>
          <w:snapToGrid/>
          <w:sz w:val="22"/>
          <w:szCs w:val="24"/>
          <w:lang w:val="en-US" w:eastAsia="ja-JP"/>
        </w:rPr>
        <w:lastRenderedPageBreak/>
        <w:t>I</w:t>
      </w:r>
      <w:r w:rsidR="00A05304">
        <w:rPr>
          <w:rFonts w:ascii="Times" w:eastAsia="MS Mincho" w:hAnsi="Times"/>
          <w:b w:val="0"/>
          <w:snapToGrid/>
          <w:sz w:val="22"/>
          <w:szCs w:val="24"/>
          <w:lang w:val="en-US" w:eastAsia="ja-JP"/>
        </w:rPr>
        <w:t xml:space="preserve">n case of </w:t>
      </w:r>
      <w:r>
        <w:rPr>
          <w:rFonts w:ascii="Times" w:eastAsia="MS Mincho" w:hAnsi="Times"/>
          <w:b w:val="0"/>
          <w:snapToGrid/>
          <w:sz w:val="22"/>
          <w:szCs w:val="24"/>
          <w:lang w:val="en-US" w:eastAsia="ja-JP"/>
        </w:rPr>
        <w:t>4</w:t>
      </w:r>
      <w:r w:rsidR="00A05304">
        <w:rPr>
          <w:rFonts w:ascii="Times" w:eastAsia="MS Mincho" w:hAnsi="Times"/>
          <w:b w:val="0"/>
          <w:snapToGrid/>
          <w:sz w:val="22"/>
          <w:szCs w:val="24"/>
          <w:lang w:val="en-US" w:eastAsia="ja-JP"/>
        </w:rPr>
        <w:t>-</w:t>
      </w:r>
      <w:r>
        <w:rPr>
          <w:rFonts w:ascii="Times" w:eastAsia="MS Mincho" w:hAnsi="Times"/>
          <w:b w:val="0"/>
          <w:snapToGrid/>
          <w:sz w:val="22"/>
          <w:szCs w:val="24"/>
          <w:lang w:val="en-US" w:eastAsia="ja-JP"/>
        </w:rPr>
        <w:t xml:space="preserve">antenna switching, it can be seen in </w:t>
      </w:r>
      <w:r w:rsidRPr="00A05304">
        <w:rPr>
          <w:rFonts w:ascii="Times" w:eastAsia="MS Mincho" w:hAnsi="Times"/>
          <w:snapToGrid/>
          <w:sz w:val="22"/>
          <w:szCs w:val="24"/>
          <w:lang w:val="en-US" w:eastAsia="ja-JP"/>
        </w:rPr>
        <w:t>Figure</w:t>
      </w:r>
      <w:r>
        <w:rPr>
          <w:rFonts w:ascii="Times" w:eastAsia="MS Mincho" w:hAnsi="Times"/>
          <w:b w:val="0"/>
          <w:snapToGrid/>
          <w:sz w:val="22"/>
          <w:szCs w:val="24"/>
          <w:lang w:val="en-US" w:eastAsia="ja-JP"/>
        </w:rPr>
        <w:t xml:space="preserve"> 5 that WUS with X=1 </w:t>
      </w:r>
      <w:r w:rsidR="009432DB">
        <w:rPr>
          <w:rFonts w:ascii="Times" w:eastAsia="MS Mincho" w:hAnsi="Times"/>
          <w:b w:val="0"/>
          <w:snapToGrid/>
          <w:sz w:val="22"/>
          <w:szCs w:val="24"/>
          <w:lang w:val="en-US" w:eastAsia="ja-JP"/>
        </w:rPr>
        <w:t>only requires</w:t>
      </w:r>
      <w:r>
        <w:rPr>
          <w:rFonts w:ascii="Times" w:eastAsia="MS Mincho" w:hAnsi="Times"/>
          <w:b w:val="0"/>
          <w:snapToGrid/>
          <w:sz w:val="22"/>
          <w:szCs w:val="24"/>
          <w:lang w:val="en-US" w:eastAsia="ja-JP"/>
        </w:rPr>
        <w:t xml:space="preserve"> </w:t>
      </w:r>
      <w:r w:rsidR="00BB6A6F">
        <w:rPr>
          <w:rFonts w:ascii="Times" w:eastAsia="MS Mincho" w:hAnsi="Times"/>
          <w:b w:val="0"/>
          <w:snapToGrid/>
          <w:sz w:val="22"/>
          <w:szCs w:val="24"/>
          <w:lang w:val="en-US" w:eastAsia="ja-JP"/>
        </w:rPr>
        <w:t>8</w:t>
      </w:r>
      <w:r>
        <w:rPr>
          <w:rFonts w:ascii="Times" w:eastAsia="MS Mincho" w:hAnsi="Times"/>
          <w:b w:val="0"/>
          <w:snapToGrid/>
          <w:sz w:val="22"/>
          <w:szCs w:val="24"/>
          <w:lang w:val="en-US" w:eastAsia="ja-JP"/>
        </w:rPr>
        <w:t>~1</w:t>
      </w:r>
      <w:r w:rsidR="00BB6A6F">
        <w:rPr>
          <w:rFonts w:ascii="Times" w:eastAsia="MS Mincho" w:hAnsi="Times"/>
          <w:b w:val="0"/>
          <w:snapToGrid/>
          <w:sz w:val="22"/>
          <w:szCs w:val="24"/>
          <w:lang w:val="en-US" w:eastAsia="ja-JP"/>
        </w:rPr>
        <w:t>2</w:t>
      </w:r>
      <w:r>
        <w:rPr>
          <w:rFonts w:ascii="Times" w:eastAsia="MS Mincho" w:hAnsi="Times"/>
          <w:b w:val="0"/>
          <w:snapToGrid/>
          <w:sz w:val="22"/>
          <w:szCs w:val="24"/>
          <w:lang w:val="en-US" w:eastAsia="ja-JP"/>
        </w:rPr>
        <w:t xml:space="preserve">ms even for MCL=164dB. </w:t>
      </w:r>
      <w:r w:rsidR="00D7481D">
        <w:rPr>
          <w:rFonts w:ascii="Times" w:eastAsia="MS Mincho" w:hAnsi="Times"/>
          <w:b w:val="0"/>
          <w:snapToGrid/>
          <w:sz w:val="22"/>
          <w:szCs w:val="24"/>
          <w:lang w:val="en-US" w:eastAsia="ja-JP"/>
        </w:rPr>
        <w:t xml:space="preserve">If using X=2, the WUS pattern with </w:t>
      </w:r>
      <w:r w:rsidR="00A7478C">
        <w:rPr>
          <w:rFonts w:ascii="Times" w:eastAsia="MS Mincho" w:hAnsi="Times"/>
          <w:b w:val="0"/>
          <w:snapToGrid/>
          <w:sz w:val="22"/>
          <w:szCs w:val="24"/>
          <w:lang w:val="en-US" w:eastAsia="ja-JP"/>
        </w:rPr>
        <w:t>“</w:t>
      </w:r>
      <w:r w:rsidR="00D7481D">
        <w:rPr>
          <w:rFonts w:ascii="Times" w:eastAsia="MS Mincho" w:hAnsi="Times"/>
          <w:b w:val="0"/>
          <w:snapToGrid/>
          <w:sz w:val="22"/>
          <w:szCs w:val="24"/>
          <w:lang w:val="en-US" w:eastAsia="ja-JP"/>
        </w:rPr>
        <w:t>00112233</w:t>
      </w:r>
      <w:r w:rsidR="00A7478C">
        <w:rPr>
          <w:rFonts w:ascii="Times" w:eastAsia="MS Mincho" w:hAnsi="Times"/>
          <w:b w:val="0"/>
          <w:snapToGrid/>
          <w:sz w:val="22"/>
          <w:szCs w:val="24"/>
          <w:lang w:val="en-US" w:eastAsia="ja-JP"/>
        </w:rPr>
        <w:t>…”</w:t>
      </w:r>
      <w:r w:rsidR="00D7481D">
        <w:rPr>
          <w:rFonts w:ascii="Times" w:eastAsia="MS Mincho" w:hAnsi="Times"/>
          <w:b w:val="0"/>
          <w:snapToGrid/>
          <w:sz w:val="22"/>
          <w:szCs w:val="24"/>
          <w:lang w:val="en-US" w:eastAsia="ja-JP"/>
        </w:rPr>
        <w:t xml:space="preserve"> </w:t>
      </w:r>
      <w:r w:rsidR="009432DB">
        <w:rPr>
          <w:rFonts w:ascii="Times" w:eastAsia="MS Mincho" w:hAnsi="Times"/>
          <w:b w:val="0"/>
          <w:snapToGrid/>
          <w:sz w:val="22"/>
          <w:szCs w:val="24"/>
          <w:lang w:val="en-US" w:eastAsia="ja-JP"/>
        </w:rPr>
        <w:t xml:space="preserve">to switch antenna index 0~3 per subframe will </w:t>
      </w:r>
      <w:r w:rsidR="00D7481D">
        <w:rPr>
          <w:rFonts w:ascii="Times" w:eastAsia="MS Mincho" w:hAnsi="Times"/>
          <w:b w:val="0"/>
          <w:snapToGrid/>
          <w:sz w:val="22"/>
          <w:szCs w:val="24"/>
          <w:lang w:val="en-US" w:eastAsia="ja-JP"/>
        </w:rPr>
        <w:t>cost at least 8ms to achieve full combining</w:t>
      </w:r>
      <w:r w:rsidR="00A7478C">
        <w:rPr>
          <w:rFonts w:ascii="Times" w:eastAsia="MS Mincho" w:hAnsi="Times"/>
          <w:b w:val="0"/>
          <w:snapToGrid/>
          <w:sz w:val="22"/>
          <w:szCs w:val="24"/>
          <w:lang w:val="en-US" w:eastAsia="ja-JP"/>
        </w:rPr>
        <w:t xml:space="preserve"> of txd=4</w:t>
      </w:r>
      <w:r w:rsidR="00D7481D">
        <w:rPr>
          <w:rFonts w:ascii="Times" w:eastAsia="MS Mincho" w:hAnsi="Times"/>
          <w:b w:val="0"/>
          <w:snapToGrid/>
          <w:sz w:val="22"/>
          <w:szCs w:val="24"/>
          <w:lang w:val="en-US" w:eastAsia="ja-JP"/>
        </w:rPr>
        <w:t>. But f</w:t>
      </w:r>
      <w:r>
        <w:rPr>
          <w:rFonts w:ascii="Times" w:eastAsia="MS Mincho" w:hAnsi="Times"/>
          <w:b w:val="0"/>
          <w:snapToGrid/>
          <w:sz w:val="22"/>
          <w:szCs w:val="24"/>
          <w:lang w:val="en-US" w:eastAsia="ja-JP"/>
        </w:rPr>
        <w:t xml:space="preserve">or the UE with MCL=154dB, it is </w:t>
      </w:r>
      <w:r w:rsidR="001A29F9">
        <w:rPr>
          <w:rFonts w:ascii="Times" w:eastAsia="MS Mincho" w:hAnsi="Times"/>
          <w:b w:val="0"/>
          <w:snapToGrid/>
          <w:sz w:val="22"/>
          <w:szCs w:val="24"/>
          <w:lang w:val="en-US" w:eastAsia="ja-JP"/>
        </w:rPr>
        <w:t>un</w:t>
      </w:r>
      <w:r>
        <w:rPr>
          <w:rFonts w:ascii="Times" w:eastAsia="MS Mincho" w:hAnsi="Times"/>
          <w:b w:val="0"/>
          <w:snapToGrid/>
          <w:sz w:val="22"/>
          <w:szCs w:val="24"/>
          <w:lang w:val="en-US" w:eastAsia="ja-JP"/>
        </w:rPr>
        <w:t xml:space="preserve">necessary to </w:t>
      </w:r>
      <w:r w:rsidR="00B115BF">
        <w:rPr>
          <w:rFonts w:ascii="Times" w:eastAsia="MS Mincho" w:hAnsi="Times"/>
          <w:b w:val="0"/>
          <w:snapToGrid/>
          <w:sz w:val="22"/>
          <w:szCs w:val="24"/>
          <w:lang w:val="en-US" w:eastAsia="ja-JP"/>
        </w:rPr>
        <w:t>monitor</w:t>
      </w:r>
      <w:r>
        <w:rPr>
          <w:rFonts w:ascii="Times" w:eastAsia="MS Mincho" w:hAnsi="Times"/>
          <w:b w:val="0"/>
          <w:snapToGrid/>
          <w:sz w:val="22"/>
          <w:szCs w:val="24"/>
          <w:lang w:val="en-US" w:eastAsia="ja-JP"/>
        </w:rPr>
        <w:t xml:space="preserve"> the whole WUS but </w:t>
      </w:r>
      <w:r w:rsidR="00EF5316">
        <w:rPr>
          <w:rFonts w:ascii="Times" w:eastAsia="MS Mincho" w:hAnsi="Times"/>
          <w:b w:val="0"/>
          <w:snapToGrid/>
          <w:sz w:val="22"/>
          <w:szCs w:val="24"/>
          <w:lang w:val="en-US" w:eastAsia="ja-JP"/>
        </w:rPr>
        <w:t xml:space="preserve">to </w:t>
      </w:r>
      <w:r>
        <w:rPr>
          <w:rFonts w:ascii="Times" w:eastAsia="MS Mincho" w:hAnsi="Times"/>
          <w:b w:val="0"/>
          <w:snapToGrid/>
          <w:sz w:val="22"/>
          <w:szCs w:val="24"/>
          <w:lang w:val="en-US" w:eastAsia="ja-JP"/>
        </w:rPr>
        <w:t xml:space="preserve">only detect the first </w:t>
      </w:r>
      <w:r w:rsidR="00197422">
        <w:rPr>
          <w:rFonts w:ascii="Times" w:eastAsia="MS Mincho" w:hAnsi="Times"/>
          <w:b w:val="0"/>
          <w:snapToGrid/>
          <w:sz w:val="22"/>
          <w:szCs w:val="24"/>
          <w:lang w:val="en-US" w:eastAsia="ja-JP"/>
        </w:rPr>
        <w:t>2ms</w:t>
      </w:r>
      <w:r w:rsidR="00B115BF">
        <w:rPr>
          <w:rFonts w:ascii="Times" w:eastAsia="MS Mincho" w:hAnsi="Times"/>
          <w:b w:val="0"/>
          <w:snapToGrid/>
          <w:sz w:val="22"/>
          <w:szCs w:val="24"/>
          <w:lang w:val="en-US" w:eastAsia="ja-JP"/>
        </w:rPr>
        <w:t xml:space="preserve"> with </w:t>
      </w:r>
      <w:r w:rsidR="00A7478C">
        <w:rPr>
          <w:rFonts w:ascii="Times" w:eastAsia="MS Mincho" w:hAnsi="Times"/>
          <w:b w:val="0"/>
          <w:snapToGrid/>
          <w:sz w:val="22"/>
          <w:szCs w:val="24"/>
          <w:lang w:val="en-US" w:eastAsia="ja-JP"/>
        </w:rPr>
        <w:t>X=1</w:t>
      </w:r>
      <w:r w:rsidR="00197422">
        <w:rPr>
          <w:rFonts w:ascii="Times" w:eastAsia="MS Mincho" w:hAnsi="Times"/>
          <w:b w:val="0"/>
          <w:snapToGrid/>
          <w:sz w:val="22"/>
          <w:szCs w:val="24"/>
          <w:lang w:val="en-US" w:eastAsia="ja-JP"/>
        </w:rPr>
        <w:t xml:space="preserve">, </w:t>
      </w:r>
      <w:r w:rsidR="00A7478C">
        <w:rPr>
          <w:rFonts w:ascii="Times" w:eastAsia="MS Mincho" w:hAnsi="Times"/>
          <w:b w:val="0"/>
          <w:snapToGrid/>
          <w:sz w:val="22"/>
          <w:szCs w:val="24"/>
          <w:lang w:val="en-US" w:eastAsia="ja-JP"/>
        </w:rPr>
        <w:t>txd=2</w:t>
      </w:r>
      <w:r w:rsidR="00197422">
        <w:rPr>
          <w:rFonts w:ascii="Times" w:eastAsia="MS Mincho" w:hAnsi="Times"/>
          <w:b w:val="0"/>
          <w:snapToGrid/>
          <w:sz w:val="22"/>
          <w:szCs w:val="24"/>
          <w:lang w:val="en-US" w:eastAsia="ja-JP"/>
        </w:rPr>
        <w:t xml:space="preserve"> so as to</w:t>
      </w:r>
      <w:r w:rsidR="00B115BF">
        <w:rPr>
          <w:rFonts w:ascii="Times" w:eastAsia="MS Mincho" w:hAnsi="Times"/>
          <w:b w:val="0"/>
          <w:snapToGrid/>
          <w:sz w:val="22"/>
          <w:szCs w:val="24"/>
          <w:lang w:val="en-US" w:eastAsia="ja-JP"/>
        </w:rPr>
        <w:t xml:space="preserve"> meet </w:t>
      </w:r>
      <w:r>
        <w:rPr>
          <w:rFonts w:ascii="Times" w:eastAsia="MS Mincho" w:hAnsi="Times"/>
          <w:b w:val="0"/>
          <w:snapToGrid/>
          <w:sz w:val="22"/>
          <w:szCs w:val="24"/>
          <w:lang w:val="en-US" w:eastAsia="ja-JP"/>
        </w:rPr>
        <w:t>1% miss detection requirement</w:t>
      </w:r>
      <w:r w:rsidR="00197422">
        <w:rPr>
          <w:rFonts w:ascii="Times" w:eastAsia="MS Mincho" w:hAnsi="Times"/>
          <w:b w:val="0"/>
          <w:snapToGrid/>
          <w:sz w:val="22"/>
          <w:szCs w:val="24"/>
          <w:lang w:val="en-US" w:eastAsia="ja-JP"/>
        </w:rPr>
        <w:t xml:space="preserve"> already</w:t>
      </w:r>
      <w:r>
        <w:rPr>
          <w:rFonts w:ascii="Times" w:eastAsia="MS Mincho" w:hAnsi="Times"/>
          <w:b w:val="0"/>
          <w:snapToGrid/>
          <w:sz w:val="22"/>
          <w:szCs w:val="24"/>
          <w:lang w:val="en-US" w:eastAsia="ja-JP"/>
        </w:rPr>
        <w:t xml:space="preserve">. The early termination </w:t>
      </w:r>
      <w:r w:rsidR="00B115BF">
        <w:rPr>
          <w:rFonts w:ascii="Times" w:eastAsia="MS Mincho" w:hAnsi="Times"/>
          <w:b w:val="0"/>
          <w:snapToGrid/>
          <w:sz w:val="22"/>
          <w:szCs w:val="24"/>
          <w:lang w:val="en-US" w:eastAsia="ja-JP"/>
        </w:rPr>
        <w:t xml:space="preserve">could save more power for the UE in good coverage. </w:t>
      </w:r>
      <w:r w:rsidR="000A545C">
        <w:rPr>
          <w:b w:val="0"/>
          <w:sz w:val="22"/>
          <w:szCs w:val="22"/>
          <w:lang w:val="en-US"/>
        </w:rPr>
        <w:t>Therefore</w:t>
      </w:r>
      <w:r w:rsidR="00A7478C">
        <w:rPr>
          <w:b w:val="0"/>
          <w:sz w:val="22"/>
          <w:szCs w:val="22"/>
          <w:lang w:val="en-US"/>
        </w:rPr>
        <w:t xml:space="preserve">, </w:t>
      </w:r>
      <w:r w:rsidR="000A545C">
        <w:rPr>
          <w:b w:val="0"/>
          <w:sz w:val="22"/>
          <w:szCs w:val="22"/>
          <w:lang w:val="en-US"/>
        </w:rPr>
        <w:t xml:space="preserve">in case of txd=4, </w:t>
      </w:r>
      <w:r w:rsidR="00A7478C">
        <w:rPr>
          <w:b w:val="0"/>
          <w:sz w:val="22"/>
          <w:szCs w:val="22"/>
          <w:lang w:val="en-US"/>
        </w:rPr>
        <w:t>the WUS pattern with X=1</w:t>
      </w:r>
      <w:r w:rsidR="00B95D45">
        <w:rPr>
          <w:b w:val="0"/>
          <w:sz w:val="22"/>
          <w:szCs w:val="22"/>
          <w:lang w:val="en-US"/>
        </w:rPr>
        <w:t xml:space="preserve"> </w:t>
      </w:r>
      <w:r w:rsidR="000A545C">
        <w:rPr>
          <w:b w:val="0"/>
          <w:sz w:val="22"/>
          <w:szCs w:val="22"/>
          <w:lang w:val="en-US"/>
        </w:rPr>
        <w:t>works well</w:t>
      </w:r>
      <w:r w:rsidR="00A7478C">
        <w:rPr>
          <w:b w:val="0"/>
          <w:sz w:val="22"/>
          <w:szCs w:val="22"/>
          <w:lang w:val="en-US"/>
        </w:rPr>
        <w:t xml:space="preserve"> for all the UEs with different MCL.</w:t>
      </w:r>
    </w:p>
    <w:p w14:paraId="672B0139" w14:textId="4801A5DF" w:rsidR="00BD6963" w:rsidRPr="00BD6963" w:rsidRDefault="00BD6963" w:rsidP="00BD6963">
      <w:pPr>
        <w:ind w:left="1600" w:firstLine="800"/>
        <w:rPr>
          <w:rFonts w:ascii="Times New Roman"/>
          <w:snapToGrid w:val="0"/>
          <w:kern w:val="0"/>
          <w:sz w:val="22"/>
          <w:szCs w:val="22"/>
        </w:rPr>
      </w:pPr>
      <w:r w:rsidRPr="00BD6963">
        <w:rPr>
          <w:rFonts w:ascii="Times New Roman"/>
          <w:snapToGrid w:val="0"/>
          <w:kern w:val="0"/>
          <w:sz w:val="22"/>
          <w:szCs w:val="22"/>
          <w:lang w:val="en-GB"/>
        </w:rPr>
        <w:t>UE ant index per subframe</w:t>
      </w:r>
    </w:p>
    <w:p w14:paraId="77DACE0E" w14:textId="77777777" w:rsidR="00BD6963" w:rsidRPr="00BD6963" w:rsidRDefault="00BD6963" w:rsidP="00BD6963">
      <w:pPr>
        <w:ind w:left="800"/>
        <w:rPr>
          <w:rFonts w:ascii="Times New Roman"/>
          <w:snapToGrid w:val="0"/>
          <w:kern w:val="0"/>
          <w:sz w:val="22"/>
          <w:szCs w:val="22"/>
        </w:rPr>
      </w:pPr>
      <w:r w:rsidRPr="00BD6963">
        <w:rPr>
          <w:rFonts w:ascii="Times New Roman"/>
          <w:snapToGrid w:val="0"/>
          <w:kern w:val="0"/>
          <w:sz w:val="22"/>
          <w:szCs w:val="22"/>
        </w:rPr>
        <w:t>txd=4, X=1:</w:t>
      </w:r>
      <w:r w:rsidRPr="00BD6963">
        <w:rPr>
          <w:rFonts w:ascii="Times New Roman"/>
          <w:snapToGrid w:val="0"/>
          <w:kern w:val="0"/>
          <w:sz w:val="22"/>
          <w:szCs w:val="22"/>
        </w:rPr>
        <w:tab/>
        <w:t>0 1 2 3 0 1 2 3 …</w:t>
      </w:r>
    </w:p>
    <w:p w14:paraId="201FF3F0" w14:textId="77777777" w:rsidR="00BD6963" w:rsidRPr="00BD6963" w:rsidRDefault="00BD6963" w:rsidP="00BD6963">
      <w:pPr>
        <w:ind w:left="800"/>
        <w:rPr>
          <w:rFonts w:ascii="Times New Roman"/>
          <w:snapToGrid w:val="0"/>
          <w:kern w:val="0"/>
          <w:sz w:val="22"/>
          <w:szCs w:val="22"/>
        </w:rPr>
      </w:pPr>
      <w:r w:rsidRPr="00BD6963">
        <w:rPr>
          <w:rFonts w:ascii="Times New Roman"/>
          <w:snapToGrid w:val="0"/>
          <w:kern w:val="0"/>
          <w:sz w:val="22"/>
          <w:szCs w:val="22"/>
        </w:rPr>
        <w:t xml:space="preserve">MCL=164dB:  </w:t>
      </w:r>
      <w:r w:rsidRPr="00BD6963">
        <w:rPr>
          <w:rFonts w:ascii="Times New Roman"/>
          <w:snapToGrid w:val="0"/>
          <w:kern w:val="0"/>
          <w:sz w:val="22"/>
          <w:szCs w:val="22"/>
        </w:rPr>
        <w:tab/>
        <w:t>0 1 2 3 0 1 2 3 …</w:t>
      </w:r>
    </w:p>
    <w:p w14:paraId="04DDF39E" w14:textId="77777777" w:rsidR="00BD6963" w:rsidRPr="00BD6963" w:rsidRDefault="00BD6963" w:rsidP="00BD6963">
      <w:pPr>
        <w:ind w:left="800"/>
        <w:rPr>
          <w:rFonts w:ascii="Times New Roman"/>
          <w:snapToGrid w:val="0"/>
          <w:kern w:val="0"/>
          <w:sz w:val="22"/>
          <w:szCs w:val="22"/>
        </w:rPr>
      </w:pPr>
      <w:r w:rsidRPr="00BD6963">
        <w:rPr>
          <w:rFonts w:ascii="Times New Roman"/>
          <w:snapToGrid w:val="0"/>
          <w:kern w:val="0"/>
          <w:sz w:val="22"/>
          <w:szCs w:val="22"/>
        </w:rPr>
        <w:t xml:space="preserve">MCL=154dB:  </w:t>
      </w:r>
      <w:r w:rsidRPr="00BD6963">
        <w:rPr>
          <w:rFonts w:ascii="Times New Roman"/>
          <w:snapToGrid w:val="0"/>
          <w:kern w:val="0"/>
          <w:sz w:val="22"/>
          <w:szCs w:val="22"/>
        </w:rPr>
        <w:tab/>
        <w:t>0 1</w:t>
      </w:r>
    </w:p>
    <w:p w14:paraId="51D79511" w14:textId="77777777" w:rsidR="00BD6963" w:rsidRPr="00656F3B" w:rsidRDefault="00BD6963" w:rsidP="00BD6963">
      <w:pPr>
        <w:ind w:left="800"/>
        <w:rPr>
          <w:rFonts w:ascii="Times New Roman"/>
          <w:snapToGrid w:val="0"/>
          <w:kern w:val="0"/>
          <w:sz w:val="22"/>
          <w:szCs w:val="22"/>
          <w:lang w:val="en-GB"/>
        </w:rPr>
      </w:pPr>
      <w:r w:rsidRPr="00BD6963">
        <w:rPr>
          <w:rFonts w:ascii="Times New Roman"/>
          <w:snapToGrid w:val="0"/>
          <w:kern w:val="0"/>
          <w:sz w:val="22"/>
          <w:szCs w:val="22"/>
        </w:rPr>
        <w:t xml:space="preserve">MCL=144dB:  </w:t>
      </w:r>
      <w:r w:rsidRPr="00BD6963">
        <w:rPr>
          <w:rFonts w:ascii="Times New Roman"/>
          <w:snapToGrid w:val="0"/>
          <w:kern w:val="0"/>
          <w:sz w:val="22"/>
          <w:szCs w:val="22"/>
        </w:rPr>
        <w:tab/>
        <w:t>0</w:t>
      </w:r>
    </w:p>
    <w:p w14:paraId="478DD164" w14:textId="77777777" w:rsidR="00BD6963" w:rsidRDefault="00BD6963" w:rsidP="00CE2EFC">
      <w:pPr>
        <w:pStyle w:val="LGTdoc1"/>
        <w:spacing w:beforeLines="0" w:after="0" w:afterAutospacing="0"/>
        <w:ind w:firstLine="446"/>
        <w:rPr>
          <w:rFonts w:ascii="Times" w:eastAsia="MS Mincho" w:hAnsi="Times"/>
          <w:b w:val="0"/>
          <w:snapToGrid/>
          <w:sz w:val="22"/>
          <w:szCs w:val="24"/>
          <w:lang w:val="en-US" w:eastAsia="ja-JP"/>
        </w:rPr>
      </w:pPr>
    </w:p>
    <w:p w14:paraId="384EF855" w14:textId="41ECBA14" w:rsidR="003A6AC4" w:rsidRDefault="003A6AC4" w:rsidP="003A6AC4">
      <w:pPr>
        <w:pStyle w:val="LGTdoc1"/>
        <w:spacing w:beforeLines="0" w:before="120" w:after="220" w:afterAutospacing="0"/>
        <w:rPr>
          <w:sz w:val="22"/>
          <w:szCs w:val="22"/>
        </w:rPr>
      </w:pPr>
      <w:r w:rsidRPr="007155F7">
        <w:rPr>
          <w:sz w:val="22"/>
          <w:szCs w:val="22"/>
          <w:u w:val="single"/>
          <w:lang w:val="en-US"/>
        </w:rPr>
        <w:t>Observation</w:t>
      </w:r>
      <w:r w:rsidR="00F442FE">
        <w:rPr>
          <w:sz w:val="22"/>
          <w:szCs w:val="22"/>
          <w:u w:val="single"/>
          <w:lang w:val="en-US"/>
        </w:rPr>
        <w:t xml:space="preserve"> </w:t>
      </w:r>
      <w:r>
        <w:rPr>
          <w:sz w:val="22"/>
          <w:szCs w:val="22"/>
          <w:u w:val="single"/>
          <w:lang w:val="en-US"/>
        </w:rPr>
        <w:t>4</w:t>
      </w:r>
      <w:r w:rsidRPr="00A52EA9">
        <w:rPr>
          <w:sz w:val="22"/>
          <w:szCs w:val="22"/>
          <w:u w:val="single"/>
        </w:rPr>
        <w:t>:</w:t>
      </w:r>
      <w:r w:rsidRPr="00A52EA9">
        <w:rPr>
          <w:sz w:val="22"/>
          <w:szCs w:val="22"/>
        </w:rPr>
        <w:t xml:space="preserve"> </w:t>
      </w:r>
    </w:p>
    <w:p w14:paraId="4899B4B6" w14:textId="7413B2ED" w:rsidR="003A6AC4" w:rsidRPr="00E87E94" w:rsidRDefault="003A6AC4" w:rsidP="003A6AC4">
      <w:pPr>
        <w:pStyle w:val="LGTdoc1"/>
        <w:numPr>
          <w:ilvl w:val="0"/>
          <w:numId w:val="21"/>
        </w:numPr>
        <w:spacing w:before="120" w:after="220"/>
        <w:rPr>
          <w:sz w:val="22"/>
          <w:szCs w:val="22"/>
          <w:lang w:val="en-US"/>
        </w:rPr>
      </w:pPr>
      <w:r w:rsidRPr="00E87E94">
        <w:rPr>
          <w:sz w:val="22"/>
          <w:szCs w:val="22"/>
          <w:lang w:val="en-US"/>
        </w:rPr>
        <w:t>If four-antenna switching every X subframes, the WUS pattern with X=1 only requires UEs to detect WUS duration of around 1ms/2ms/</w:t>
      </w:r>
      <w:r w:rsidR="00BB6A6F">
        <w:rPr>
          <w:sz w:val="22"/>
          <w:szCs w:val="22"/>
          <w:lang w:val="en-US"/>
        </w:rPr>
        <w:t>12</w:t>
      </w:r>
      <w:r w:rsidRPr="00E87E94">
        <w:rPr>
          <w:sz w:val="22"/>
          <w:szCs w:val="22"/>
          <w:lang w:val="en-US"/>
        </w:rPr>
        <w:t xml:space="preserve">ms for MCL=144/154/164dB, respectively. </w:t>
      </w:r>
    </w:p>
    <w:p w14:paraId="643105A1" w14:textId="6BF2A2C8" w:rsidR="009F166E" w:rsidRDefault="007F4D3B" w:rsidP="00CE2EFC">
      <w:pPr>
        <w:pStyle w:val="LGTdoc1"/>
        <w:spacing w:beforeLines="0" w:after="0" w:afterAutospacing="0"/>
        <w:ind w:firstLine="446"/>
        <w:rPr>
          <w:rFonts w:ascii="Times" w:eastAsia="MS Mincho" w:hAnsi="Times"/>
          <w:b w:val="0"/>
          <w:snapToGrid/>
          <w:sz w:val="22"/>
          <w:szCs w:val="24"/>
          <w:lang w:val="en-US" w:eastAsia="ja-JP"/>
        </w:rPr>
      </w:pPr>
      <w:r>
        <w:rPr>
          <w:rFonts w:ascii="Times" w:eastAsia="MS Mincho" w:hAnsi="Times"/>
          <w:b w:val="0"/>
          <w:snapToGrid/>
          <w:sz w:val="22"/>
          <w:szCs w:val="24"/>
          <w:lang w:val="en-US" w:eastAsia="ja-JP"/>
        </w:rPr>
        <w:t>I</w:t>
      </w:r>
      <w:r w:rsidR="00342119">
        <w:rPr>
          <w:rFonts w:ascii="Times" w:eastAsia="MS Mincho" w:hAnsi="Times"/>
          <w:b w:val="0"/>
          <w:snapToGrid/>
          <w:sz w:val="22"/>
          <w:szCs w:val="24"/>
          <w:lang w:val="en-US" w:eastAsia="ja-JP"/>
        </w:rPr>
        <w:t xml:space="preserve">n case of 2-antenna switching, we </w:t>
      </w:r>
      <w:r>
        <w:rPr>
          <w:rFonts w:ascii="Times" w:eastAsia="MS Mincho" w:hAnsi="Times"/>
          <w:b w:val="0"/>
          <w:snapToGrid/>
          <w:sz w:val="22"/>
          <w:szCs w:val="24"/>
          <w:lang w:val="en-US" w:eastAsia="ja-JP"/>
        </w:rPr>
        <w:t>compare</w:t>
      </w:r>
      <w:r w:rsidR="008C20B7">
        <w:rPr>
          <w:rFonts w:ascii="Times" w:eastAsia="MS Mincho" w:hAnsi="Times"/>
          <w:b w:val="0"/>
          <w:snapToGrid/>
          <w:sz w:val="22"/>
          <w:szCs w:val="24"/>
          <w:lang w:val="en-US" w:eastAsia="ja-JP"/>
        </w:rPr>
        <w:t xml:space="preserve"> X</w:t>
      </w:r>
      <w:r w:rsidR="00D21AA6">
        <w:rPr>
          <w:rFonts w:ascii="Times" w:eastAsia="MS Mincho" w:hAnsi="Times"/>
          <w:b w:val="0"/>
          <w:snapToGrid/>
          <w:sz w:val="22"/>
          <w:szCs w:val="24"/>
          <w:lang w:val="en-US" w:eastAsia="ja-JP"/>
        </w:rPr>
        <w:t>={1, 2, 4}</w:t>
      </w:r>
      <w:r w:rsidR="00B520E2">
        <w:rPr>
          <w:rFonts w:ascii="Times" w:eastAsia="MS Mincho" w:hAnsi="Times"/>
          <w:b w:val="0"/>
          <w:snapToGrid/>
          <w:sz w:val="22"/>
          <w:szCs w:val="24"/>
          <w:lang w:val="en-US" w:eastAsia="ja-JP"/>
        </w:rPr>
        <w:t xml:space="preserve"> </w:t>
      </w:r>
      <w:r w:rsidR="00341595">
        <w:rPr>
          <w:rFonts w:ascii="Times" w:eastAsia="MS Mincho" w:hAnsi="Times"/>
          <w:b w:val="0"/>
          <w:snapToGrid/>
          <w:sz w:val="22"/>
          <w:szCs w:val="24"/>
          <w:lang w:val="en-US" w:eastAsia="ja-JP"/>
        </w:rPr>
        <w:t xml:space="preserve">consecutive </w:t>
      </w:r>
      <w:r w:rsidR="003C133E">
        <w:rPr>
          <w:rFonts w:ascii="Times" w:eastAsia="MS Mincho" w:hAnsi="Times"/>
          <w:b w:val="0"/>
          <w:snapToGrid/>
          <w:sz w:val="22"/>
          <w:szCs w:val="24"/>
          <w:lang w:val="en-US" w:eastAsia="ja-JP"/>
        </w:rPr>
        <w:t>subframes for coherent combining</w:t>
      </w:r>
      <w:r w:rsidR="007D3EEF">
        <w:rPr>
          <w:rFonts w:ascii="Times" w:eastAsia="MS Mincho" w:hAnsi="Times"/>
          <w:b w:val="0"/>
          <w:snapToGrid/>
          <w:sz w:val="22"/>
          <w:szCs w:val="24"/>
          <w:lang w:val="en-US" w:eastAsia="ja-JP"/>
        </w:rPr>
        <w:t xml:space="preserve"> </w:t>
      </w:r>
      <w:r w:rsidR="00EF3632">
        <w:rPr>
          <w:rFonts w:ascii="Times" w:eastAsia="MS Mincho" w:hAnsi="Times"/>
          <w:b w:val="0"/>
          <w:snapToGrid/>
          <w:sz w:val="22"/>
          <w:szCs w:val="24"/>
          <w:lang w:val="en-US" w:eastAsia="ja-JP"/>
        </w:rPr>
        <w:t>to improve the WUS performance</w:t>
      </w:r>
      <w:r w:rsidR="003C133E">
        <w:rPr>
          <w:rFonts w:ascii="Times" w:eastAsia="MS Mincho" w:hAnsi="Times"/>
          <w:b w:val="0"/>
          <w:snapToGrid/>
          <w:sz w:val="22"/>
          <w:szCs w:val="24"/>
          <w:lang w:val="en-US" w:eastAsia="ja-JP"/>
        </w:rPr>
        <w:t xml:space="preserve"> </w:t>
      </w:r>
      <w:r>
        <w:rPr>
          <w:rFonts w:ascii="Times" w:eastAsia="MS Mincho" w:hAnsi="Times"/>
          <w:b w:val="0"/>
          <w:snapToGrid/>
          <w:sz w:val="22"/>
          <w:szCs w:val="24"/>
          <w:lang w:val="en-US" w:eastAsia="ja-JP"/>
        </w:rPr>
        <w:t xml:space="preserve">in </w:t>
      </w:r>
      <w:r w:rsidRPr="007F4D3B">
        <w:rPr>
          <w:rFonts w:ascii="Times" w:eastAsia="MS Mincho" w:hAnsi="Times"/>
          <w:snapToGrid/>
          <w:sz w:val="22"/>
          <w:szCs w:val="24"/>
          <w:lang w:val="en-US" w:eastAsia="ja-JP"/>
        </w:rPr>
        <w:t>Figure 6</w:t>
      </w:r>
      <w:r w:rsidR="007D3EEF">
        <w:rPr>
          <w:rFonts w:ascii="Times" w:eastAsia="MS Mincho" w:hAnsi="Times"/>
          <w:b w:val="0"/>
          <w:snapToGrid/>
          <w:sz w:val="22"/>
          <w:szCs w:val="24"/>
          <w:lang w:val="en-US" w:eastAsia="ja-JP"/>
        </w:rPr>
        <w:t xml:space="preserve">. </w:t>
      </w:r>
      <w:r w:rsidR="00AE2E84">
        <w:rPr>
          <w:rFonts w:ascii="Times" w:eastAsia="MS Mincho" w:hAnsi="Times"/>
          <w:b w:val="0"/>
          <w:snapToGrid/>
          <w:sz w:val="22"/>
          <w:szCs w:val="24"/>
          <w:lang w:val="en-US" w:eastAsia="ja-JP"/>
        </w:rPr>
        <w:t xml:space="preserve">We </w:t>
      </w:r>
      <w:r w:rsidR="001905B0">
        <w:rPr>
          <w:rFonts w:ascii="Times" w:eastAsia="MS Mincho" w:hAnsi="Times"/>
          <w:b w:val="0"/>
          <w:snapToGrid/>
          <w:sz w:val="22"/>
          <w:szCs w:val="24"/>
          <w:lang w:val="en-US" w:eastAsia="ja-JP"/>
        </w:rPr>
        <w:t>assume</w:t>
      </w:r>
      <w:r w:rsidR="00AE2E84">
        <w:rPr>
          <w:rFonts w:ascii="Times" w:eastAsia="MS Mincho" w:hAnsi="Times"/>
          <w:b w:val="0"/>
          <w:snapToGrid/>
          <w:sz w:val="22"/>
          <w:szCs w:val="24"/>
          <w:lang w:val="en-US" w:eastAsia="ja-JP"/>
        </w:rPr>
        <w:t xml:space="preserve"> no frequency offset and large frequency offset as +/-4.5kHz</w:t>
      </w:r>
      <w:r w:rsidR="001905B0">
        <w:rPr>
          <w:rFonts w:ascii="Times" w:eastAsia="MS Mincho" w:hAnsi="Times"/>
          <w:b w:val="0"/>
          <w:snapToGrid/>
          <w:sz w:val="22"/>
          <w:szCs w:val="24"/>
          <w:lang w:val="en-US" w:eastAsia="ja-JP"/>
        </w:rPr>
        <w:t>, respectively.</w:t>
      </w:r>
      <w:r w:rsidR="00AE2E84">
        <w:rPr>
          <w:rFonts w:ascii="Times" w:eastAsia="MS Mincho" w:hAnsi="Times"/>
          <w:b w:val="0"/>
          <w:snapToGrid/>
          <w:sz w:val="22"/>
          <w:szCs w:val="24"/>
          <w:lang w:val="en-US" w:eastAsia="ja-JP"/>
        </w:rPr>
        <w:t xml:space="preserve"> </w:t>
      </w:r>
    </w:p>
    <w:p w14:paraId="4E59F18F" w14:textId="7C9032B0" w:rsidR="00446211" w:rsidRDefault="00446211" w:rsidP="00E76295">
      <w:pPr>
        <w:pStyle w:val="LGTdoc1"/>
        <w:spacing w:beforeLines="0" w:before="120" w:after="220" w:afterAutospacing="0"/>
        <w:rPr>
          <w:rFonts w:ascii="Times" w:eastAsia="MS Mincho" w:hAnsi="Times"/>
          <w:sz w:val="22"/>
          <w:lang w:eastAsia="ja-JP"/>
        </w:rPr>
      </w:pPr>
      <w:r w:rsidRPr="00446211">
        <w:rPr>
          <w:rFonts w:ascii="Times" w:eastAsia="MS Mincho" w:hAnsi="Times"/>
          <w:b w:val="0"/>
          <w:noProof/>
          <w:snapToGrid/>
          <w:sz w:val="22"/>
          <w:szCs w:val="24"/>
          <w:lang w:val="en-US" w:eastAsia="ja-JP"/>
        </w:rPr>
        <w:drawing>
          <wp:inline distT="0" distB="0" distL="0" distR="0" wp14:anchorId="183021E0" wp14:editId="453B250B">
            <wp:extent cx="2782707" cy="2433230"/>
            <wp:effectExtent l="0" t="0" r="0" b="0"/>
            <wp:docPr id="5" name="Picture 4">
              <a:extLst xmlns:a="http://schemas.openxmlformats.org/drawingml/2006/main">
                <a:ext uri="{FF2B5EF4-FFF2-40B4-BE49-F238E27FC236}">
                  <a16:creationId xmlns:a16="http://schemas.microsoft.com/office/drawing/2014/main" id="{7B106C52-4E05-436C-9108-AC0631C521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B106C52-4E05-436C-9108-AC0631C5215A}"/>
                        </a:ext>
                      </a:extLst>
                    </pic:cNvPr>
                    <pic:cNvPicPr>
                      <a:picLocks noChangeAspect="1"/>
                    </pic:cNvPicPr>
                  </pic:nvPicPr>
                  <pic:blipFill>
                    <a:blip r:embed="rId45"/>
                    <a:stretch>
                      <a:fillRect/>
                    </a:stretch>
                  </pic:blipFill>
                  <pic:spPr>
                    <a:xfrm>
                      <a:off x="0" y="0"/>
                      <a:ext cx="2803557" cy="2451461"/>
                    </a:xfrm>
                    <a:prstGeom prst="rect">
                      <a:avLst/>
                    </a:prstGeom>
                  </pic:spPr>
                </pic:pic>
              </a:graphicData>
            </a:graphic>
          </wp:inline>
        </w:drawing>
      </w:r>
      <w:r w:rsidR="00733772" w:rsidRPr="00733772">
        <w:rPr>
          <w:rFonts w:ascii="Times" w:eastAsia="MS Mincho" w:hAnsi="Times"/>
          <w:sz w:val="22"/>
          <w:lang w:eastAsia="ja-JP"/>
        </w:rPr>
        <w:t xml:space="preserve"> </w:t>
      </w:r>
      <w:r w:rsidR="0093766F" w:rsidRPr="0093766F">
        <w:drawing>
          <wp:inline distT="0" distB="0" distL="0" distR="0" wp14:anchorId="08865090" wp14:editId="5B5103A0">
            <wp:extent cx="3108325" cy="24306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113815" cy="2434974"/>
                    </a:xfrm>
                    <a:prstGeom prst="rect">
                      <a:avLst/>
                    </a:prstGeom>
                    <a:noFill/>
                    <a:ln>
                      <a:noFill/>
                    </a:ln>
                  </pic:spPr>
                </pic:pic>
              </a:graphicData>
            </a:graphic>
          </wp:inline>
        </w:drawing>
      </w:r>
    </w:p>
    <w:p w14:paraId="794CD68B" w14:textId="4C1F2550" w:rsidR="00E76295" w:rsidRPr="00E76295" w:rsidRDefault="00E76295" w:rsidP="00E76295">
      <w:pPr>
        <w:pStyle w:val="LGTdoc1"/>
        <w:numPr>
          <w:ilvl w:val="0"/>
          <w:numId w:val="24"/>
        </w:numPr>
        <w:spacing w:beforeLines="0" w:before="120" w:after="220" w:afterAutospacing="0"/>
        <w:jc w:val="center"/>
        <w:rPr>
          <w:sz w:val="22"/>
          <w:szCs w:val="22"/>
        </w:rPr>
      </w:pPr>
      <w:r>
        <w:rPr>
          <w:sz w:val="22"/>
          <w:szCs w:val="22"/>
        </w:rPr>
        <w:t>F</w:t>
      </w:r>
      <w:r w:rsidRPr="00E76295">
        <w:rPr>
          <w:sz w:val="22"/>
          <w:szCs w:val="22"/>
        </w:rPr>
        <w:t>reqOffset</w:t>
      </w:r>
      <w:r>
        <w:rPr>
          <w:sz w:val="22"/>
          <w:szCs w:val="22"/>
        </w:rPr>
        <w:t xml:space="preserve"> = 0kHz</w:t>
      </w:r>
      <w:r w:rsidRPr="00E76295">
        <w:rPr>
          <w:sz w:val="22"/>
          <w:szCs w:val="22"/>
        </w:rPr>
        <w:tab/>
      </w:r>
      <w:r w:rsidRPr="00E76295">
        <w:rPr>
          <w:sz w:val="22"/>
          <w:szCs w:val="22"/>
        </w:rPr>
        <w:tab/>
      </w:r>
      <w:r w:rsidRPr="00E76295">
        <w:rPr>
          <w:sz w:val="22"/>
          <w:szCs w:val="22"/>
        </w:rPr>
        <w:tab/>
        <w:t>(b) FreqOffset</w:t>
      </w:r>
      <w:r>
        <w:rPr>
          <w:sz w:val="22"/>
          <w:szCs w:val="22"/>
        </w:rPr>
        <w:t xml:space="preserve"> </w:t>
      </w:r>
      <w:r w:rsidRPr="00E76295">
        <w:rPr>
          <w:sz w:val="22"/>
          <w:szCs w:val="22"/>
        </w:rPr>
        <w:t>=</w:t>
      </w:r>
      <w:r>
        <w:rPr>
          <w:sz w:val="22"/>
          <w:szCs w:val="22"/>
        </w:rPr>
        <w:t xml:space="preserve"> </w:t>
      </w:r>
      <w:r w:rsidRPr="00E76295">
        <w:rPr>
          <w:sz w:val="22"/>
          <w:szCs w:val="22"/>
        </w:rPr>
        <w:t>+/-4.5kHz</w:t>
      </w:r>
    </w:p>
    <w:p w14:paraId="656085C0" w14:textId="1C1EEB8C" w:rsidR="00737090" w:rsidRDefault="00737090" w:rsidP="00737090">
      <w:pPr>
        <w:pStyle w:val="LGTdoc1"/>
        <w:spacing w:beforeLines="0" w:before="120" w:after="220" w:afterAutospacing="0"/>
        <w:jc w:val="center"/>
        <w:rPr>
          <w:sz w:val="22"/>
          <w:szCs w:val="22"/>
        </w:rPr>
      </w:pPr>
      <w:r w:rsidRPr="00766497">
        <w:rPr>
          <w:sz w:val="22"/>
          <w:szCs w:val="22"/>
        </w:rPr>
        <w:t xml:space="preserve">Figure </w:t>
      </w:r>
      <w:r w:rsidR="00915117">
        <w:rPr>
          <w:sz w:val="22"/>
          <w:szCs w:val="22"/>
        </w:rPr>
        <w:t>6</w:t>
      </w:r>
      <w:r>
        <w:rPr>
          <w:sz w:val="22"/>
          <w:szCs w:val="22"/>
        </w:rPr>
        <w:t xml:space="preserve"> </w:t>
      </w:r>
      <w:r w:rsidR="005A06B7">
        <w:rPr>
          <w:sz w:val="22"/>
          <w:szCs w:val="22"/>
        </w:rPr>
        <w:t>WUS m</w:t>
      </w:r>
      <w:r w:rsidRPr="00766497">
        <w:rPr>
          <w:sz w:val="22"/>
          <w:szCs w:val="22"/>
        </w:rPr>
        <w:t xml:space="preserve">iss detection </w:t>
      </w:r>
      <w:r>
        <w:rPr>
          <w:sz w:val="22"/>
          <w:szCs w:val="22"/>
        </w:rPr>
        <w:t>w</w:t>
      </w:r>
      <w:r w:rsidR="004F1963">
        <w:rPr>
          <w:sz w:val="22"/>
          <w:szCs w:val="22"/>
        </w:rPr>
        <w:t>ith</w:t>
      </w:r>
      <w:r>
        <w:rPr>
          <w:sz w:val="22"/>
          <w:szCs w:val="22"/>
        </w:rPr>
        <w:t xml:space="preserve"> </w:t>
      </w:r>
      <w:r w:rsidR="00EF3632">
        <w:rPr>
          <w:sz w:val="22"/>
          <w:szCs w:val="22"/>
        </w:rPr>
        <w:t>X=1</w:t>
      </w:r>
      <w:r w:rsidR="00191CC5">
        <w:rPr>
          <w:sz w:val="22"/>
          <w:szCs w:val="22"/>
        </w:rPr>
        <w:t>/</w:t>
      </w:r>
      <w:r w:rsidR="00045D4A">
        <w:rPr>
          <w:sz w:val="22"/>
          <w:szCs w:val="22"/>
        </w:rPr>
        <w:t>2</w:t>
      </w:r>
      <w:r w:rsidR="00191CC5">
        <w:rPr>
          <w:sz w:val="22"/>
          <w:szCs w:val="22"/>
        </w:rPr>
        <w:t>/4</w:t>
      </w:r>
      <w:r w:rsidR="00EF3632">
        <w:rPr>
          <w:sz w:val="22"/>
          <w:szCs w:val="22"/>
        </w:rPr>
        <w:t xml:space="preserve"> </w:t>
      </w:r>
      <w:r w:rsidR="004F1963">
        <w:rPr>
          <w:sz w:val="22"/>
          <w:szCs w:val="22"/>
        </w:rPr>
        <w:t xml:space="preserve">for txd=2 </w:t>
      </w:r>
      <w:r>
        <w:rPr>
          <w:sz w:val="22"/>
          <w:szCs w:val="22"/>
        </w:rPr>
        <w:t>(when False alarm=1%)</w:t>
      </w:r>
    </w:p>
    <w:p w14:paraId="63DF1D4B" w14:textId="608F7794" w:rsidR="00BA0B2F" w:rsidRPr="007155F7" w:rsidRDefault="00BA0B2F" w:rsidP="00BA0B2F">
      <w:pPr>
        <w:pStyle w:val="LGTdoc1"/>
        <w:spacing w:beforeLines="0" w:after="0" w:afterAutospacing="0"/>
        <w:rPr>
          <w:sz w:val="22"/>
          <w:szCs w:val="22"/>
          <w:u w:val="single"/>
          <w:lang w:val="en-US"/>
        </w:rPr>
      </w:pPr>
      <w:r w:rsidRPr="007155F7">
        <w:rPr>
          <w:sz w:val="22"/>
          <w:szCs w:val="22"/>
          <w:u w:val="single"/>
          <w:lang w:val="en-US"/>
        </w:rPr>
        <w:t>Observation</w:t>
      </w:r>
      <w:r w:rsidR="00F442FE">
        <w:rPr>
          <w:sz w:val="22"/>
          <w:szCs w:val="22"/>
          <w:u w:val="single"/>
          <w:lang w:val="en-US"/>
        </w:rPr>
        <w:t xml:space="preserve"> </w:t>
      </w:r>
      <w:r w:rsidR="00E87E94">
        <w:rPr>
          <w:sz w:val="22"/>
          <w:szCs w:val="22"/>
          <w:u w:val="single"/>
          <w:lang w:val="en-US"/>
        </w:rPr>
        <w:t>5</w:t>
      </w:r>
      <w:r w:rsidRPr="007155F7">
        <w:rPr>
          <w:sz w:val="22"/>
          <w:szCs w:val="22"/>
          <w:u w:val="single"/>
          <w:lang w:val="en-US"/>
        </w:rPr>
        <w:t xml:space="preserve">: </w:t>
      </w:r>
      <w:r w:rsidR="00C71F9F" w:rsidRPr="00E87E94">
        <w:rPr>
          <w:sz w:val="22"/>
          <w:szCs w:val="22"/>
          <w:lang w:val="en-US"/>
        </w:rPr>
        <w:t>If four-antenna switching every X subframes,</w:t>
      </w:r>
    </w:p>
    <w:p w14:paraId="2FD8B8B7" w14:textId="2C891B3F" w:rsidR="0043385A" w:rsidRDefault="0043385A" w:rsidP="001A4D73">
      <w:pPr>
        <w:pStyle w:val="LGTdoc1"/>
        <w:numPr>
          <w:ilvl w:val="0"/>
          <w:numId w:val="21"/>
        </w:numPr>
        <w:spacing w:before="120" w:after="220"/>
        <w:rPr>
          <w:sz w:val="22"/>
          <w:szCs w:val="22"/>
          <w:lang w:val="en-US"/>
        </w:rPr>
      </w:pPr>
      <w:r>
        <w:rPr>
          <w:sz w:val="22"/>
          <w:szCs w:val="22"/>
          <w:lang w:val="en-US"/>
        </w:rPr>
        <w:t xml:space="preserve">WUS with X=4 </w:t>
      </w:r>
      <w:r w:rsidR="00F55652">
        <w:rPr>
          <w:sz w:val="22"/>
          <w:szCs w:val="22"/>
          <w:lang w:val="en-US"/>
        </w:rPr>
        <w:t>slightly</w:t>
      </w:r>
      <w:r>
        <w:rPr>
          <w:sz w:val="22"/>
          <w:szCs w:val="22"/>
          <w:lang w:val="en-US"/>
        </w:rPr>
        <w:t xml:space="preserve"> improves the detection performance than X=1 and X=2 </w:t>
      </w:r>
      <w:r w:rsidR="006969AB">
        <w:rPr>
          <w:sz w:val="22"/>
          <w:szCs w:val="22"/>
          <w:lang w:val="en-US"/>
        </w:rPr>
        <w:t>in case of ideal synchronization</w:t>
      </w:r>
      <w:r>
        <w:rPr>
          <w:sz w:val="22"/>
          <w:szCs w:val="22"/>
          <w:lang w:val="en-US"/>
        </w:rPr>
        <w:t xml:space="preserve">. </w:t>
      </w:r>
    </w:p>
    <w:p w14:paraId="3E8A6FD5" w14:textId="3BA78632" w:rsidR="005E4129" w:rsidRDefault="0043385A" w:rsidP="001A4D73">
      <w:pPr>
        <w:pStyle w:val="LGTdoc1"/>
        <w:numPr>
          <w:ilvl w:val="0"/>
          <w:numId w:val="21"/>
        </w:numPr>
        <w:spacing w:before="120" w:after="220"/>
        <w:rPr>
          <w:sz w:val="22"/>
          <w:szCs w:val="22"/>
          <w:lang w:val="en-US"/>
        </w:rPr>
      </w:pPr>
      <w:r>
        <w:rPr>
          <w:sz w:val="22"/>
          <w:szCs w:val="22"/>
          <w:lang w:val="en-US"/>
        </w:rPr>
        <w:t xml:space="preserve">However, </w:t>
      </w:r>
      <w:r w:rsidR="00FB21F6">
        <w:rPr>
          <w:sz w:val="22"/>
          <w:szCs w:val="22"/>
          <w:lang w:val="en-US"/>
        </w:rPr>
        <w:t xml:space="preserve">WUS with </w:t>
      </w:r>
      <w:r w:rsidR="005E4129">
        <w:rPr>
          <w:sz w:val="22"/>
          <w:szCs w:val="22"/>
          <w:lang w:val="en-US"/>
        </w:rPr>
        <w:t>X=</w:t>
      </w:r>
      <w:r>
        <w:rPr>
          <w:sz w:val="22"/>
          <w:szCs w:val="22"/>
          <w:lang w:val="en-US"/>
        </w:rPr>
        <w:t xml:space="preserve">4 is </w:t>
      </w:r>
      <w:r w:rsidR="006379FC">
        <w:rPr>
          <w:sz w:val="22"/>
          <w:szCs w:val="22"/>
          <w:lang w:val="en-US"/>
        </w:rPr>
        <w:t xml:space="preserve">more </w:t>
      </w:r>
      <w:r>
        <w:rPr>
          <w:sz w:val="22"/>
          <w:szCs w:val="22"/>
          <w:lang w:val="en-US"/>
        </w:rPr>
        <w:t xml:space="preserve">sensitive to frequency offset </w:t>
      </w:r>
      <w:r w:rsidR="00BB6E55">
        <w:rPr>
          <w:sz w:val="22"/>
          <w:szCs w:val="22"/>
          <w:lang w:val="en-US"/>
        </w:rPr>
        <w:t xml:space="preserve">and has </w:t>
      </w:r>
      <w:r w:rsidR="0026787C">
        <w:rPr>
          <w:sz w:val="22"/>
          <w:szCs w:val="22"/>
          <w:lang w:val="en-US"/>
        </w:rPr>
        <w:t xml:space="preserve">similar </w:t>
      </w:r>
      <w:r w:rsidR="00BB6E55">
        <w:rPr>
          <w:sz w:val="22"/>
          <w:szCs w:val="22"/>
          <w:lang w:val="en-US"/>
        </w:rPr>
        <w:t>performance than that of X=2</w:t>
      </w:r>
      <w:r w:rsidR="006969AB">
        <w:rPr>
          <w:sz w:val="22"/>
          <w:szCs w:val="22"/>
          <w:lang w:val="en-US"/>
        </w:rPr>
        <w:t xml:space="preserve"> if freqOffset=+/-4.5kHz</w:t>
      </w:r>
      <w:r w:rsidR="005E4129">
        <w:rPr>
          <w:sz w:val="22"/>
          <w:szCs w:val="22"/>
          <w:lang w:val="en-US"/>
        </w:rPr>
        <w:t>.</w:t>
      </w:r>
    </w:p>
    <w:p w14:paraId="2300368F" w14:textId="68D4DC5E" w:rsidR="0070490A" w:rsidRDefault="00FB4347" w:rsidP="00CE2EFC">
      <w:pPr>
        <w:pStyle w:val="LGTdoc1"/>
        <w:spacing w:beforeLines="0" w:after="0" w:afterAutospacing="0"/>
        <w:ind w:firstLine="360"/>
        <w:rPr>
          <w:b w:val="0"/>
          <w:sz w:val="22"/>
          <w:szCs w:val="22"/>
        </w:rPr>
      </w:pPr>
      <w:r>
        <w:rPr>
          <w:b w:val="0"/>
          <w:sz w:val="22"/>
          <w:szCs w:val="22"/>
          <w:lang w:val="en-US"/>
        </w:rPr>
        <w:t>In the following, w</w:t>
      </w:r>
      <w:r w:rsidR="00962682">
        <w:rPr>
          <w:b w:val="0"/>
          <w:sz w:val="22"/>
          <w:szCs w:val="22"/>
        </w:rPr>
        <w:t xml:space="preserve">e further investigate the possible </w:t>
      </w:r>
      <w:r w:rsidR="001A03BF">
        <w:rPr>
          <w:b w:val="0"/>
          <w:sz w:val="22"/>
          <w:szCs w:val="22"/>
        </w:rPr>
        <w:t xml:space="preserve">WUS </w:t>
      </w:r>
      <w:r w:rsidR="00962682">
        <w:rPr>
          <w:b w:val="0"/>
          <w:sz w:val="22"/>
          <w:szCs w:val="22"/>
        </w:rPr>
        <w:t>t</w:t>
      </w:r>
      <w:r w:rsidR="008E64F4">
        <w:rPr>
          <w:b w:val="0"/>
          <w:sz w:val="22"/>
          <w:szCs w:val="22"/>
        </w:rPr>
        <w:t>ransmission</w:t>
      </w:r>
      <w:r w:rsidR="00962682">
        <w:rPr>
          <w:b w:val="0"/>
          <w:sz w:val="22"/>
          <w:szCs w:val="22"/>
        </w:rPr>
        <w:t xml:space="preserve"> pattern </w:t>
      </w:r>
      <w:r>
        <w:rPr>
          <w:b w:val="0"/>
          <w:sz w:val="22"/>
          <w:szCs w:val="22"/>
        </w:rPr>
        <w:t xml:space="preserve">by using X=1 and/or 2 </w:t>
      </w:r>
      <w:r w:rsidR="00962682">
        <w:rPr>
          <w:b w:val="0"/>
          <w:sz w:val="22"/>
          <w:szCs w:val="22"/>
        </w:rPr>
        <w:t>to further improve WUS for different MCL.</w:t>
      </w:r>
      <w:r w:rsidR="000F34F2">
        <w:rPr>
          <w:b w:val="0"/>
          <w:sz w:val="22"/>
          <w:szCs w:val="22"/>
        </w:rPr>
        <w:t xml:space="preserve"> </w:t>
      </w:r>
      <w:r w:rsidR="0032114E">
        <w:rPr>
          <w:b w:val="0"/>
          <w:sz w:val="22"/>
          <w:szCs w:val="22"/>
        </w:rPr>
        <w:t xml:space="preserve">There are </w:t>
      </w:r>
      <w:r w:rsidR="003A5738">
        <w:rPr>
          <w:b w:val="0"/>
          <w:sz w:val="22"/>
          <w:szCs w:val="22"/>
        </w:rPr>
        <w:t xml:space="preserve">two </w:t>
      </w:r>
      <w:r w:rsidR="0032114E">
        <w:rPr>
          <w:b w:val="0"/>
          <w:sz w:val="22"/>
          <w:szCs w:val="22"/>
        </w:rPr>
        <w:t>antenna port</w:t>
      </w:r>
      <w:r w:rsidR="003A5738">
        <w:rPr>
          <w:b w:val="0"/>
          <w:sz w:val="22"/>
          <w:szCs w:val="22"/>
        </w:rPr>
        <w:t>s</w:t>
      </w:r>
      <w:r w:rsidR="0032114E">
        <w:rPr>
          <w:b w:val="0"/>
          <w:sz w:val="22"/>
          <w:szCs w:val="22"/>
        </w:rPr>
        <w:t xml:space="preserve"> switched </w:t>
      </w:r>
      <w:r w:rsidR="0094299B">
        <w:rPr>
          <w:b w:val="0"/>
          <w:sz w:val="22"/>
          <w:szCs w:val="22"/>
        </w:rPr>
        <w:t>every X</w:t>
      </w:r>
      <w:r w:rsidR="0032114E">
        <w:rPr>
          <w:b w:val="0"/>
          <w:sz w:val="22"/>
          <w:szCs w:val="22"/>
        </w:rPr>
        <w:t xml:space="preserve"> subframe</w:t>
      </w:r>
      <w:r w:rsidR="0094299B">
        <w:rPr>
          <w:b w:val="0"/>
          <w:sz w:val="22"/>
          <w:szCs w:val="22"/>
        </w:rPr>
        <w:t>(s)</w:t>
      </w:r>
      <w:r w:rsidR="0032114E">
        <w:rPr>
          <w:b w:val="0"/>
          <w:sz w:val="22"/>
          <w:szCs w:val="22"/>
        </w:rPr>
        <w:t xml:space="preserve">. </w:t>
      </w:r>
      <w:r w:rsidR="00962682">
        <w:rPr>
          <w:b w:val="0"/>
          <w:sz w:val="22"/>
          <w:szCs w:val="22"/>
        </w:rPr>
        <w:t xml:space="preserve">For </w:t>
      </w:r>
      <w:r w:rsidR="0089417B">
        <w:rPr>
          <w:b w:val="0"/>
          <w:sz w:val="22"/>
          <w:szCs w:val="22"/>
        </w:rPr>
        <w:t xml:space="preserve">the </w:t>
      </w:r>
      <w:r w:rsidR="00962682">
        <w:rPr>
          <w:b w:val="0"/>
          <w:sz w:val="22"/>
          <w:szCs w:val="22"/>
        </w:rPr>
        <w:t>UE</w:t>
      </w:r>
      <w:r w:rsidR="0089417B">
        <w:rPr>
          <w:b w:val="0"/>
          <w:sz w:val="22"/>
          <w:szCs w:val="22"/>
        </w:rPr>
        <w:t xml:space="preserve"> with MCL=144dB, the one</w:t>
      </w:r>
      <w:r w:rsidR="008E64F4">
        <w:rPr>
          <w:b w:val="0"/>
          <w:sz w:val="22"/>
          <w:szCs w:val="22"/>
        </w:rPr>
        <w:t>-</w:t>
      </w:r>
      <w:r w:rsidR="0089417B">
        <w:rPr>
          <w:b w:val="0"/>
          <w:sz w:val="22"/>
          <w:szCs w:val="22"/>
        </w:rPr>
        <w:t>subframe</w:t>
      </w:r>
      <w:r w:rsidR="008E64F4">
        <w:rPr>
          <w:b w:val="0"/>
          <w:sz w:val="22"/>
          <w:szCs w:val="22"/>
        </w:rPr>
        <w:t xml:space="preserve"> WUS</w:t>
      </w:r>
      <w:r w:rsidR="0089417B">
        <w:rPr>
          <w:b w:val="0"/>
          <w:sz w:val="22"/>
          <w:szCs w:val="22"/>
        </w:rPr>
        <w:t xml:space="preserve"> is sufficient</w:t>
      </w:r>
      <w:r w:rsidR="008E64F4">
        <w:rPr>
          <w:b w:val="0"/>
          <w:sz w:val="22"/>
          <w:szCs w:val="22"/>
        </w:rPr>
        <w:t xml:space="preserve"> and no tx diversity is needed</w:t>
      </w:r>
      <w:r w:rsidR="0070490A">
        <w:rPr>
          <w:b w:val="0"/>
          <w:sz w:val="22"/>
          <w:szCs w:val="22"/>
        </w:rPr>
        <w:t>, i.e., txd=1 and X=1</w:t>
      </w:r>
      <w:r w:rsidR="0089417B">
        <w:rPr>
          <w:b w:val="0"/>
          <w:sz w:val="22"/>
          <w:szCs w:val="22"/>
        </w:rPr>
        <w:t xml:space="preserve">. For the </w:t>
      </w:r>
      <w:r w:rsidR="008E64F4">
        <w:rPr>
          <w:b w:val="0"/>
          <w:sz w:val="22"/>
          <w:szCs w:val="22"/>
        </w:rPr>
        <w:t xml:space="preserve">CE </w:t>
      </w:r>
      <w:r w:rsidR="0089417B">
        <w:rPr>
          <w:b w:val="0"/>
          <w:sz w:val="22"/>
          <w:szCs w:val="22"/>
        </w:rPr>
        <w:t xml:space="preserve">UE, </w:t>
      </w:r>
      <w:r w:rsidR="00962682">
        <w:rPr>
          <w:b w:val="0"/>
          <w:sz w:val="22"/>
          <w:szCs w:val="22"/>
        </w:rPr>
        <w:t xml:space="preserve">WUS with tx diversity </w:t>
      </w:r>
      <w:r w:rsidR="00227FF2">
        <w:rPr>
          <w:b w:val="0"/>
          <w:sz w:val="22"/>
          <w:szCs w:val="22"/>
        </w:rPr>
        <w:t xml:space="preserve">is necessary. </w:t>
      </w:r>
      <w:r w:rsidR="00AF47A5">
        <w:rPr>
          <w:b w:val="0"/>
          <w:sz w:val="22"/>
          <w:szCs w:val="22"/>
        </w:rPr>
        <w:t xml:space="preserve">In case of MCL=154, </w:t>
      </w:r>
      <w:r w:rsidR="00E76295">
        <w:rPr>
          <w:b w:val="0"/>
          <w:sz w:val="22"/>
          <w:szCs w:val="22"/>
        </w:rPr>
        <w:t xml:space="preserve">as shown in </w:t>
      </w:r>
      <w:r w:rsidR="00E76295" w:rsidRPr="003A5738">
        <w:rPr>
          <w:sz w:val="22"/>
          <w:szCs w:val="22"/>
        </w:rPr>
        <w:t>Figure 7</w:t>
      </w:r>
      <w:r w:rsidR="00E76295">
        <w:rPr>
          <w:b w:val="0"/>
          <w:sz w:val="22"/>
          <w:szCs w:val="22"/>
        </w:rPr>
        <w:t xml:space="preserve">, </w:t>
      </w:r>
      <w:r w:rsidR="00AF47A5">
        <w:rPr>
          <w:b w:val="0"/>
          <w:sz w:val="22"/>
          <w:szCs w:val="22"/>
        </w:rPr>
        <w:t xml:space="preserve">2-subframe WUS with tx diversity </w:t>
      </w:r>
      <w:r w:rsidR="00962682">
        <w:rPr>
          <w:b w:val="0"/>
          <w:sz w:val="22"/>
          <w:szCs w:val="22"/>
        </w:rPr>
        <w:t xml:space="preserve">using </w:t>
      </w:r>
      <w:r w:rsidR="00AF47A5">
        <w:rPr>
          <w:b w:val="0"/>
          <w:sz w:val="22"/>
          <w:szCs w:val="22"/>
        </w:rPr>
        <w:t xml:space="preserve">only </w:t>
      </w:r>
      <w:r w:rsidR="00962682">
        <w:rPr>
          <w:b w:val="0"/>
          <w:sz w:val="22"/>
          <w:szCs w:val="22"/>
        </w:rPr>
        <w:t xml:space="preserve">X=1 subframe coherent detection </w:t>
      </w:r>
      <w:r w:rsidR="0089417B">
        <w:rPr>
          <w:b w:val="0"/>
          <w:sz w:val="22"/>
          <w:szCs w:val="22"/>
        </w:rPr>
        <w:t>can</w:t>
      </w:r>
      <w:r w:rsidR="00AF47A5">
        <w:rPr>
          <w:b w:val="0"/>
          <w:sz w:val="22"/>
          <w:szCs w:val="22"/>
        </w:rPr>
        <w:t xml:space="preserve"> already</w:t>
      </w:r>
      <w:r w:rsidR="0089417B">
        <w:rPr>
          <w:b w:val="0"/>
          <w:sz w:val="22"/>
          <w:szCs w:val="22"/>
        </w:rPr>
        <w:t xml:space="preserve"> achieve 1% miss detection</w:t>
      </w:r>
      <w:r w:rsidR="0070490A">
        <w:rPr>
          <w:b w:val="0"/>
          <w:sz w:val="22"/>
          <w:szCs w:val="22"/>
        </w:rPr>
        <w:t>, i.e., txd=2 and X=1</w:t>
      </w:r>
      <w:r w:rsidR="00962682">
        <w:rPr>
          <w:b w:val="0"/>
          <w:sz w:val="22"/>
          <w:szCs w:val="22"/>
        </w:rPr>
        <w:t xml:space="preserve">. </w:t>
      </w:r>
      <w:r w:rsidR="0089417B">
        <w:rPr>
          <w:b w:val="0"/>
          <w:sz w:val="22"/>
          <w:szCs w:val="22"/>
        </w:rPr>
        <w:t xml:space="preserve">However, </w:t>
      </w:r>
      <w:r w:rsidR="00D4691B">
        <w:rPr>
          <w:b w:val="0"/>
          <w:sz w:val="22"/>
          <w:szCs w:val="22"/>
        </w:rPr>
        <w:t>if</w:t>
      </w:r>
      <w:r w:rsidR="0089417B">
        <w:rPr>
          <w:b w:val="0"/>
          <w:sz w:val="22"/>
          <w:szCs w:val="22"/>
        </w:rPr>
        <w:t xml:space="preserve"> MCL=164dB</w:t>
      </w:r>
      <w:r w:rsidR="00962682">
        <w:rPr>
          <w:b w:val="0"/>
          <w:sz w:val="22"/>
          <w:szCs w:val="22"/>
        </w:rPr>
        <w:t xml:space="preserve">, </w:t>
      </w:r>
      <w:r w:rsidR="007E43B6">
        <w:rPr>
          <w:b w:val="0"/>
          <w:sz w:val="22"/>
          <w:szCs w:val="22"/>
        </w:rPr>
        <w:t xml:space="preserve">the </w:t>
      </w:r>
      <w:r w:rsidR="00962682">
        <w:rPr>
          <w:b w:val="0"/>
          <w:sz w:val="22"/>
          <w:szCs w:val="22"/>
        </w:rPr>
        <w:t xml:space="preserve">WUS </w:t>
      </w:r>
      <w:r w:rsidR="007E43B6">
        <w:rPr>
          <w:b w:val="0"/>
          <w:sz w:val="22"/>
          <w:szCs w:val="22"/>
        </w:rPr>
        <w:t xml:space="preserve">sequence repetitions </w:t>
      </w:r>
      <w:r w:rsidR="00D4691B">
        <w:rPr>
          <w:b w:val="0"/>
          <w:sz w:val="22"/>
          <w:szCs w:val="22"/>
        </w:rPr>
        <w:t xml:space="preserve">with </w:t>
      </w:r>
      <w:r w:rsidR="00A218EC">
        <w:rPr>
          <w:b w:val="0"/>
          <w:sz w:val="22"/>
          <w:szCs w:val="22"/>
        </w:rPr>
        <w:t xml:space="preserve">txd=2, </w:t>
      </w:r>
      <w:r w:rsidR="0089417B">
        <w:rPr>
          <w:b w:val="0"/>
          <w:sz w:val="22"/>
          <w:szCs w:val="22"/>
        </w:rPr>
        <w:t xml:space="preserve">X=2 </w:t>
      </w:r>
      <w:r w:rsidR="007E43B6">
        <w:rPr>
          <w:b w:val="0"/>
          <w:sz w:val="22"/>
          <w:szCs w:val="22"/>
        </w:rPr>
        <w:t xml:space="preserve">subframe coherent combining </w:t>
      </w:r>
      <w:r w:rsidR="0089417B">
        <w:rPr>
          <w:b w:val="0"/>
          <w:sz w:val="22"/>
          <w:szCs w:val="22"/>
        </w:rPr>
        <w:t>performs</w:t>
      </w:r>
      <w:r w:rsidR="00962682">
        <w:rPr>
          <w:b w:val="0"/>
          <w:sz w:val="22"/>
          <w:szCs w:val="22"/>
        </w:rPr>
        <w:t xml:space="preserve"> the best. </w:t>
      </w:r>
    </w:p>
    <w:p w14:paraId="170D3745" w14:textId="35B97CF1" w:rsidR="00962682" w:rsidRDefault="00ED0EB3" w:rsidP="00CE2EFC">
      <w:pPr>
        <w:pStyle w:val="LGTdoc1"/>
        <w:spacing w:beforeLines="0" w:after="0" w:afterAutospacing="0"/>
        <w:ind w:firstLine="360"/>
        <w:rPr>
          <w:b w:val="0"/>
          <w:sz w:val="22"/>
          <w:szCs w:val="22"/>
          <w:lang w:val="en-US"/>
        </w:rPr>
      </w:pPr>
      <w:r>
        <w:rPr>
          <w:b w:val="0"/>
          <w:sz w:val="22"/>
          <w:szCs w:val="22"/>
          <w:lang w:val="en-US"/>
        </w:rPr>
        <w:lastRenderedPageBreak/>
        <w:t>According to the analysis</w:t>
      </w:r>
      <w:r w:rsidR="00962682">
        <w:rPr>
          <w:b w:val="0"/>
          <w:sz w:val="22"/>
          <w:szCs w:val="22"/>
          <w:lang w:val="en-US"/>
        </w:rPr>
        <w:t xml:space="preserve">, a </w:t>
      </w:r>
      <w:r>
        <w:rPr>
          <w:b w:val="0"/>
          <w:sz w:val="22"/>
          <w:szCs w:val="22"/>
          <w:lang w:val="en-US"/>
        </w:rPr>
        <w:t>mixed</w:t>
      </w:r>
      <w:r w:rsidR="00962682">
        <w:rPr>
          <w:b w:val="0"/>
          <w:sz w:val="22"/>
          <w:szCs w:val="22"/>
          <w:lang w:val="en-US"/>
        </w:rPr>
        <w:t xml:space="preserve"> </w:t>
      </w:r>
      <w:r w:rsidR="008E64F4">
        <w:rPr>
          <w:b w:val="0"/>
          <w:sz w:val="22"/>
          <w:szCs w:val="22"/>
          <w:lang w:val="en-US"/>
        </w:rPr>
        <w:t>WUS</w:t>
      </w:r>
      <w:r w:rsidR="00962682">
        <w:rPr>
          <w:b w:val="0"/>
          <w:sz w:val="22"/>
          <w:szCs w:val="22"/>
          <w:lang w:val="en-US"/>
        </w:rPr>
        <w:t xml:space="preserve"> pattern with </w:t>
      </w:r>
      <w:r>
        <w:rPr>
          <w:b w:val="0"/>
          <w:sz w:val="22"/>
          <w:szCs w:val="22"/>
          <w:lang w:val="en-US"/>
        </w:rPr>
        <w:t xml:space="preserve">the configuration of </w:t>
      </w:r>
      <w:r w:rsidR="00623EBB">
        <w:rPr>
          <w:b w:val="0"/>
          <w:sz w:val="22"/>
          <w:szCs w:val="22"/>
          <w:lang w:val="en-US"/>
        </w:rPr>
        <w:t>X=1</w:t>
      </w:r>
      <w:r>
        <w:rPr>
          <w:b w:val="0"/>
          <w:sz w:val="22"/>
          <w:szCs w:val="22"/>
          <w:lang w:val="en-US"/>
        </w:rPr>
        <w:t xml:space="preserve"> at the beginning </w:t>
      </w:r>
      <w:r w:rsidR="00623EBB">
        <w:rPr>
          <w:b w:val="0"/>
          <w:sz w:val="22"/>
          <w:szCs w:val="22"/>
          <w:lang w:val="en-US"/>
        </w:rPr>
        <w:t xml:space="preserve">2 subframes </w:t>
      </w:r>
      <w:r>
        <w:rPr>
          <w:b w:val="0"/>
          <w:sz w:val="22"/>
          <w:szCs w:val="22"/>
          <w:lang w:val="en-US"/>
        </w:rPr>
        <w:t>and X</w:t>
      </w:r>
      <w:r w:rsidR="00623EBB">
        <w:rPr>
          <w:b w:val="0"/>
          <w:sz w:val="22"/>
          <w:szCs w:val="22"/>
          <w:lang w:val="en-US"/>
        </w:rPr>
        <w:t>=2</w:t>
      </w:r>
      <w:r>
        <w:rPr>
          <w:b w:val="0"/>
          <w:sz w:val="22"/>
          <w:szCs w:val="22"/>
          <w:lang w:val="en-US"/>
        </w:rPr>
        <w:t xml:space="preserve"> for the remaining </w:t>
      </w:r>
      <w:r w:rsidR="00623EBB">
        <w:rPr>
          <w:b w:val="0"/>
          <w:sz w:val="22"/>
          <w:szCs w:val="22"/>
          <w:lang w:val="en-US"/>
        </w:rPr>
        <w:t>part</w:t>
      </w:r>
      <w:r>
        <w:rPr>
          <w:b w:val="0"/>
          <w:sz w:val="22"/>
          <w:szCs w:val="22"/>
          <w:lang w:val="en-US"/>
        </w:rPr>
        <w:t xml:space="preserve"> would be beneficial to UEs with different MCL</w:t>
      </w:r>
      <w:r w:rsidR="00D70C59">
        <w:rPr>
          <w:b w:val="0"/>
          <w:sz w:val="22"/>
          <w:szCs w:val="22"/>
          <w:lang w:val="en-US"/>
        </w:rPr>
        <w:t xml:space="preserve">, e.g., the UE with smaller MCL could terminate the WUS detection </w:t>
      </w:r>
      <w:r w:rsidR="00623EBB">
        <w:rPr>
          <w:b w:val="0"/>
          <w:sz w:val="22"/>
          <w:szCs w:val="22"/>
          <w:lang w:val="en-US"/>
        </w:rPr>
        <w:t>as early as possible</w:t>
      </w:r>
      <w:r w:rsidR="00D70C59">
        <w:rPr>
          <w:b w:val="0"/>
          <w:sz w:val="22"/>
          <w:szCs w:val="22"/>
          <w:lang w:val="en-US"/>
        </w:rPr>
        <w:t>.</w:t>
      </w:r>
      <w:r>
        <w:rPr>
          <w:b w:val="0"/>
          <w:sz w:val="22"/>
          <w:szCs w:val="22"/>
          <w:lang w:val="en-US"/>
        </w:rPr>
        <w:t xml:space="preserve"> </w:t>
      </w:r>
    </w:p>
    <w:p w14:paraId="7BBCA47A" w14:textId="77777777" w:rsidR="00CE2EFC" w:rsidRPr="0070490A" w:rsidRDefault="00CE2EFC" w:rsidP="00CE2EFC">
      <w:pPr>
        <w:pStyle w:val="LGTdoc1"/>
        <w:spacing w:beforeLines="0" w:after="0" w:afterAutospacing="0"/>
        <w:ind w:firstLine="360"/>
        <w:rPr>
          <w:b w:val="0"/>
          <w:sz w:val="22"/>
          <w:szCs w:val="22"/>
        </w:rPr>
      </w:pPr>
    </w:p>
    <w:p w14:paraId="716713BF" w14:textId="67622A99" w:rsidR="0070490A" w:rsidRPr="00892507" w:rsidRDefault="00F11ADB" w:rsidP="00925F53">
      <w:pPr>
        <w:pStyle w:val="ListParagraph"/>
        <w:spacing w:line="216" w:lineRule="auto"/>
        <w:ind w:leftChars="0" w:left="2760" w:firstLine="440"/>
        <w:rPr>
          <w:rFonts w:ascii="Times New Roman"/>
          <w:snapToGrid w:val="0"/>
          <w:sz w:val="20"/>
          <w:szCs w:val="22"/>
          <w:lang w:val="en-GB"/>
        </w:rPr>
      </w:pPr>
      <w:r w:rsidRPr="00892507">
        <w:rPr>
          <w:rFonts w:ascii="Times New Roman"/>
          <w:snapToGrid w:val="0"/>
          <w:sz w:val="20"/>
          <w:szCs w:val="22"/>
          <w:lang w:val="en-GB"/>
        </w:rPr>
        <w:t>UE a</w:t>
      </w:r>
      <w:r w:rsidR="0070490A" w:rsidRPr="00892507">
        <w:rPr>
          <w:rFonts w:ascii="Times New Roman"/>
          <w:snapToGrid w:val="0"/>
          <w:sz w:val="20"/>
          <w:szCs w:val="22"/>
          <w:lang w:val="en-GB"/>
        </w:rPr>
        <w:t>nt index per subframe</w:t>
      </w:r>
    </w:p>
    <w:p w14:paraId="37671E24" w14:textId="43CED8A4" w:rsidR="0070490A" w:rsidRPr="00892507" w:rsidRDefault="00753C36" w:rsidP="00CE2EFC">
      <w:pPr>
        <w:widowControl/>
        <w:wordWrap/>
        <w:autoSpaceDE/>
        <w:autoSpaceDN/>
        <w:spacing w:line="216" w:lineRule="auto"/>
        <w:ind w:left="800"/>
        <w:jc w:val="left"/>
        <w:rPr>
          <w:rFonts w:ascii="Times New Roman" w:eastAsia="Times New Roman"/>
          <w:kern w:val="0"/>
          <w:lang w:eastAsia="zh-CN"/>
        </w:rPr>
      </w:pPr>
      <w:r w:rsidRPr="00892507">
        <w:rPr>
          <w:rFonts w:ascii="Times New Roman" w:eastAsiaTheme="minorEastAsia"/>
          <w:color w:val="404040" w:themeColor="text1" w:themeTint="BF"/>
          <w:kern w:val="24"/>
          <w:sz w:val="22"/>
          <w:szCs w:val="28"/>
          <w:lang w:eastAsia="zh-CN"/>
        </w:rPr>
        <w:t>txd=2,</w:t>
      </w:r>
      <w:r w:rsidR="00925F53">
        <w:rPr>
          <w:rFonts w:ascii="Times New Roman" w:eastAsiaTheme="minorEastAsia"/>
          <w:color w:val="404040" w:themeColor="text1" w:themeTint="BF"/>
          <w:kern w:val="24"/>
          <w:sz w:val="22"/>
          <w:szCs w:val="28"/>
          <w:lang w:eastAsia="zh-CN"/>
        </w:rPr>
        <w:t xml:space="preserve"> </w:t>
      </w:r>
      <w:r w:rsidRPr="00892507">
        <w:rPr>
          <w:rFonts w:ascii="Times New Roman" w:eastAsiaTheme="minorEastAsia"/>
          <w:color w:val="404040" w:themeColor="text1" w:themeTint="BF"/>
          <w:kern w:val="24"/>
          <w:sz w:val="22"/>
          <w:szCs w:val="28"/>
          <w:lang w:eastAsia="zh-CN"/>
        </w:rPr>
        <w:t>X=1 and 2</w:t>
      </w:r>
      <w:r w:rsidR="0070490A" w:rsidRPr="00892507">
        <w:rPr>
          <w:rFonts w:ascii="Times New Roman" w:eastAsiaTheme="minorEastAsia"/>
          <w:color w:val="404040" w:themeColor="text1" w:themeTint="BF"/>
          <w:kern w:val="24"/>
          <w:sz w:val="22"/>
          <w:szCs w:val="28"/>
          <w:lang w:eastAsia="zh-CN"/>
        </w:rPr>
        <w:t>:</w:t>
      </w:r>
      <w:r w:rsidR="0013790C">
        <w:rPr>
          <w:rFonts w:ascii="Times New Roman" w:eastAsiaTheme="minorEastAsia"/>
          <w:color w:val="404040" w:themeColor="text1" w:themeTint="BF"/>
          <w:kern w:val="24"/>
          <w:sz w:val="22"/>
          <w:szCs w:val="28"/>
          <w:lang w:eastAsia="zh-CN"/>
        </w:rPr>
        <w:tab/>
      </w:r>
      <w:r w:rsidR="0070490A" w:rsidRPr="00892507">
        <w:rPr>
          <w:rFonts w:ascii="Times New Roman" w:eastAsiaTheme="minorEastAsia"/>
          <w:color w:val="FF0000"/>
          <w:kern w:val="24"/>
          <w:sz w:val="22"/>
          <w:szCs w:val="28"/>
          <w:lang w:eastAsia="zh-CN"/>
        </w:rPr>
        <w:t>0 1</w:t>
      </w:r>
      <w:r w:rsidR="0070490A" w:rsidRPr="00892507">
        <w:rPr>
          <w:rFonts w:ascii="Times New Roman" w:eastAsiaTheme="minorEastAsia"/>
          <w:color w:val="404040" w:themeColor="text1" w:themeTint="BF"/>
          <w:kern w:val="24"/>
          <w:sz w:val="22"/>
          <w:szCs w:val="28"/>
          <w:lang w:eastAsia="zh-CN"/>
        </w:rPr>
        <w:t xml:space="preserve"> 0 0 1 1 0 0 1 1</w:t>
      </w:r>
      <w:r w:rsidR="0017485D" w:rsidRPr="00892507">
        <w:rPr>
          <w:rFonts w:ascii="Times New Roman" w:eastAsiaTheme="minorEastAsia"/>
          <w:color w:val="404040" w:themeColor="text1" w:themeTint="BF"/>
          <w:kern w:val="24"/>
          <w:sz w:val="22"/>
          <w:szCs w:val="28"/>
          <w:lang w:eastAsia="zh-CN"/>
        </w:rPr>
        <w:t xml:space="preserve"> </w:t>
      </w:r>
    </w:p>
    <w:p w14:paraId="09FC0959" w14:textId="3AD2E25A" w:rsidR="0070490A" w:rsidRPr="00892507" w:rsidRDefault="0070490A" w:rsidP="00CE2EFC">
      <w:pPr>
        <w:widowControl/>
        <w:wordWrap/>
        <w:autoSpaceDE/>
        <w:autoSpaceDN/>
        <w:spacing w:line="216" w:lineRule="auto"/>
        <w:ind w:left="800"/>
        <w:jc w:val="left"/>
        <w:rPr>
          <w:rFonts w:ascii="Times New Roman" w:eastAsia="Times New Roman"/>
          <w:kern w:val="0"/>
          <w:lang w:eastAsia="zh-CN"/>
        </w:rPr>
      </w:pPr>
      <w:r w:rsidRPr="00892507">
        <w:rPr>
          <w:rFonts w:ascii="Times New Roman" w:eastAsiaTheme="minorEastAsia"/>
          <w:color w:val="404040" w:themeColor="text1" w:themeTint="BF"/>
          <w:kern w:val="24"/>
          <w:sz w:val="22"/>
          <w:szCs w:val="28"/>
          <w:lang w:eastAsia="zh-CN"/>
        </w:rPr>
        <w:t xml:space="preserve">MCL=164dB:  </w:t>
      </w:r>
      <w:r w:rsidRPr="00892507">
        <w:rPr>
          <w:rFonts w:ascii="Times New Roman" w:eastAsiaTheme="minorEastAsia"/>
          <w:color w:val="404040" w:themeColor="text1" w:themeTint="BF"/>
          <w:kern w:val="24"/>
          <w:sz w:val="22"/>
          <w:szCs w:val="28"/>
          <w:lang w:eastAsia="zh-CN"/>
        </w:rPr>
        <w:tab/>
      </w:r>
      <w:r w:rsidR="00925F53">
        <w:rPr>
          <w:rFonts w:ascii="Times New Roman" w:eastAsiaTheme="minorEastAsia"/>
          <w:color w:val="404040" w:themeColor="text1" w:themeTint="BF"/>
          <w:kern w:val="24"/>
          <w:sz w:val="22"/>
          <w:szCs w:val="28"/>
          <w:lang w:eastAsia="zh-CN"/>
        </w:rPr>
        <w:tab/>
      </w:r>
      <w:r w:rsidRPr="00892507">
        <w:rPr>
          <w:rFonts w:ascii="Times New Roman" w:eastAsiaTheme="minorEastAsia"/>
          <w:color w:val="FF0000"/>
          <w:kern w:val="24"/>
          <w:sz w:val="22"/>
          <w:szCs w:val="28"/>
          <w:lang w:eastAsia="zh-CN"/>
        </w:rPr>
        <w:t>0 1</w:t>
      </w:r>
      <w:r w:rsidRPr="00892507">
        <w:rPr>
          <w:rFonts w:ascii="Times New Roman" w:eastAsiaTheme="minorEastAsia"/>
          <w:color w:val="404040" w:themeColor="text1" w:themeTint="BF"/>
          <w:kern w:val="24"/>
          <w:sz w:val="22"/>
          <w:szCs w:val="28"/>
          <w:lang w:eastAsia="zh-CN"/>
        </w:rPr>
        <w:t xml:space="preserve"> 0 0 1 1 0 0 1 1</w:t>
      </w:r>
    </w:p>
    <w:p w14:paraId="24FF4CA3" w14:textId="33101C69" w:rsidR="0070490A" w:rsidRPr="00892507" w:rsidRDefault="0070490A" w:rsidP="00CE2EFC">
      <w:pPr>
        <w:widowControl/>
        <w:wordWrap/>
        <w:autoSpaceDE/>
        <w:autoSpaceDN/>
        <w:spacing w:line="216" w:lineRule="auto"/>
        <w:ind w:left="800"/>
        <w:jc w:val="left"/>
        <w:rPr>
          <w:rFonts w:ascii="Times New Roman" w:eastAsia="Times New Roman"/>
          <w:kern w:val="0"/>
          <w:lang w:eastAsia="zh-CN"/>
        </w:rPr>
      </w:pPr>
      <w:r w:rsidRPr="00892507">
        <w:rPr>
          <w:rFonts w:ascii="Times New Roman" w:eastAsiaTheme="minorEastAsia"/>
          <w:color w:val="404040" w:themeColor="text1" w:themeTint="BF"/>
          <w:kern w:val="24"/>
          <w:sz w:val="22"/>
          <w:szCs w:val="28"/>
          <w:lang w:eastAsia="zh-CN"/>
        </w:rPr>
        <w:t xml:space="preserve">MCL=154dB:  </w:t>
      </w:r>
      <w:r w:rsidRPr="00892507">
        <w:rPr>
          <w:rFonts w:ascii="Times New Roman" w:eastAsiaTheme="minorEastAsia"/>
          <w:color w:val="404040" w:themeColor="text1" w:themeTint="BF"/>
          <w:kern w:val="24"/>
          <w:sz w:val="22"/>
          <w:szCs w:val="28"/>
          <w:lang w:eastAsia="zh-CN"/>
        </w:rPr>
        <w:tab/>
      </w:r>
      <w:r w:rsidR="00925F53">
        <w:rPr>
          <w:rFonts w:ascii="Times New Roman" w:eastAsiaTheme="minorEastAsia"/>
          <w:color w:val="404040" w:themeColor="text1" w:themeTint="BF"/>
          <w:kern w:val="24"/>
          <w:sz w:val="22"/>
          <w:szCs w:val="28"/>
          <w:lang w:eastAsia="zh-CN"/>
        </w:rPr>
        <w:tab/>
      </w:r>
      <w:r w:rsidRPr="00892507">
        <w:rPr>
          <w:rFonts w:ascii="Times New Roman" w:eastAsiaTheme="minorEastAsia"/>
          <w:color w:val="FF0000"/>
          <w:kern w:val="24"/>
          <w:sz w:val="22"/>
          <w:szCs w:val="28"/>
          <w:lang w:eastAsia="zh-CN"/>
        </w:rPr>
        <w:t>0 1</w:t>
      </w:r>
    </w:p>
    <w:p w14:paraId="712BD09E" w14:textId="376CB555" w:rsidR="0070490A" w:rsidRPr="00892507" w:rsidRDefault="0070490A" w:rsidP="00CE2EFC">
      <w:pPr>
        <w:widowControl/>
        <w:wordWrap/>
        <w:autoSpaceDE/>
        <w:autoSpaceDN/>
        <w:spacing w:line="216" w:lineRule="auto"/>
        <w:ind w:left="800"/>
        <w:jc w:val="left"/>
        <w:rPr>
          <w:rFonts w:ascii="Times New Roman" w:eastAsia="Times New Roman"/>
          <w:kern w:val="0"/>
          <w:lang w:eastAsia="zh-CN"/>
        </w:rPr>
      </w:pPr>
      <w:r w:rsidRPr="00892507">
        <w:rPr>
          <w:rFonts w:ascii="Times New Roman" w:eastAsiaTheme="minorEastAsia"/>
          <w:color w:val="404040" w:themeColor="text1" w:themeTint="BF"/>
          <w:kern w:val="24"/>
          <w:sz w:val="22"/>
          <w:szCs w:val="28"/>
          <w:lang w:eastAsia="zh-CN"/>
        </w:rPr>
        <w:t xml:space="preserve">MCL=144dB:  </w:t>
      </w:r>
      <w:r w:rsidRPr="00892507">
        <w:rPr>
          <w:rFonts w:ascii="Times New Roman" w:eastAsiaTheme="minorEastAsia"/>
          <w:color w:val="404040" w:themeColor="text1" w:themeTint="BF"/>
          <w:kern w:val="24"/>
          <w:sz w:val="22"/>
          <w:szCs w:val="28"/>
          <w:lang w:eastAsia="zh-CN"/>
        </w:rPr>
        <w:tab/>
      </w:r>
      <w:r w:rsidR="00925F53">
        <w:rPr>
          <w:rFonts w:ascii="Times New Roman" w:eastAsiaTheme="minorEastAsia"/>
          <w:color w:val="404040" w:themeColor="text1" w:themeTint="BF"/>
          <w:kern w:val="24"/>
          <w:sz w:val="22"/>
          <w:szCs w:val="28"/>
          <w:lang w:eastAsia="zh-CN"/>
        </w:rPr>
        <w:tab/>
      </w:r>
      <w:r w:rsidRPr="00892507">
        <w:rPr>
          <w:rFonts w:ascii="Times New Roman" w:eastAsiaTheme="minorEastAsia"/>
          <w:color w:val="FF0000"/>
          <w:kern w:val="24"/>
          <w:sz w:val="22"/>
          <w:szCs w:val="28"/>
          <w:lang w:eastAsia="zh-CN"/>
        </w:rPr>
        <w:t>0</w:t>
      </w:r>
    </w:p>
    <w:p w14:paraId="49011CC6" w14:textId="77777777" w:rsidR="0070490A" w:rsidRPr="00892507" w:rsidRDefault="0070490A" w:rsidP="00CE2EFC">
      <w:pPr>
        <w:pStyle w:val="LGTdoc1"/>
        <w:spacing w:beforeLines="0" w:after="0" w:afterAutospacing="0"/>
        <w:rPr>
          <w:b w:val="0"/>
          <w:sz w:val="18"/>
          <w:szCs w:val="22"/>
          <w:lang w:val="en-US"/>
        </w:rPr>
      </w:pPr>
    </w:p>
    <w:p w14:paraId="5640EFEF" w14:textId="306AC275" w:rsidR="00E84549" w:rsidRDefault="00ED0EB3" w:rsidP="00737090">
      <w:pPr>
        <w:pStyle w:val="LGTdoc1"/>
        <w:spacing w:beforeLines="0" w:before="120" w:after="220" w:afterAutospacing="0"/>
        <w:jc w:val="center"/>
      </w:pPr>
      <w:r>
        <w:t xml:space="preserve"> </w:t>
      </w:r>
      <w:r w:rsidR="00540ED6" w:rsidRPr="00540ED6">
        <w:rPr>
          <w:noProof/>
        </w:rPr>
        <w:drawing>
          <wp:inline distT="0" distB="0" distL="0" distR="0" wp14:anchorId="10DCB9B8" wp14:editId="09CB3314">
            <wp:extent cx="3610025" cy="282603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8456" cy="2832639"/>
                    </a:xfrm>
                    <a:prstGeom prst="rect">
                      <a:avLst/>
                    </a:prstGeom>
                    <a:noFill/>
                    <a:ln>
                      <a:noFill/>
                    </a:ln>
                  </pic:spPr>
                </pic:pic>
              </a:graphicData>
            </a:graphic>
          </wp:inline>
        </w:drawing>
      </w:r>
    </w:p>
    <w:p w14:paraId="75D09C90" w14:textId="3EAA4E80" w:rsidR="009F213B" w:rsidRDefault="009F213B" w:rsidP="009F213B">
      <w:pPr>
        <w:pStyle w:val="LGTdoc1"/>
        <w:spacing w:beforeLines="0" w:before="120" w:after="220" w:afterAutospacing="0"/>
        <w:jc w:val="center"/>
        <w:rPr>
          <w:sz w:val="22"/>
          <w:szCs w:val="22"/>
        </w:rPr>
      </w:pPr>
      <w:r w:rsidRPr="00766497">
        <w:rPr>
          <w:sz w:val="22"/>
          <w:szCs w:val="22"/>
        </w:rPr>
        <w:t xml:space="preserve">Figure </w:t>
      </w:r>
      <w:r>
        <w:rPr>
          <w:sz w:val="22"/>
          <w:szCs w:val="22"/>
        </w:rPr>
        <w:t>7 WUS m</w:t>
      </w:r>
      <w:r w:rsidRPr="00766497">
        <w:rPr>
          <w:sz w:val="22"/>
          <w:szCs w:val="22"/>
        </w:rPr>
        <w:t xml:space="preserve">iss detection </w:t>
      </w:r>
      <w:r w:rsidR="00961D94">
        <w:rPr>
          <w:sz w:val="22"/>
          <w:szCs w:val="22"/>
        </w:rPr>
        <w:t>with</w:t>
      </w:r>
      <w:r w:rsidR="00334671">
        <w:rPr>
          <w:sz w:val="22"/>
          <w:szCs w:val="22"/>
        </w:rPr>
        <w:t xml:space="preserve"> </w:t>
      </w:r>
      <w:r>
        <w:rPr>
          <w:sz w:val="22"/>
          <w:szCs w:val="22"/>
        </w:rPr>
        <w:t>X=1</w:t>
      </w:r>
      <w:r w:rsidR="00DF31BB">
        <w:rPr>
          <w:sz w:val="22"/>
          <w:szCs w:val="22"/>
        </w:rPr>
        <w:t xml:space="preserve"> and/or </w:t>
      </w:r>
      <w:r>
        <w:rPr>
          <w:sz w:val="22"/>
          <w:szCs w:val="22"/>
        </w:rPr>
        <w:t>2</w:t>
      </w:r>
      <w:r w:rsidR="00DD7DEA">
        <w:rPr>
          <w:sz w:val="22"/>
          <w:szCs w:val="22"/>
        </w:rPr>
        <w:t xml:space="preserve"> for txd=2</w:t>
      </w:r>
      <w:r>
        <w:rPr>
          <w:sz w:val="22"/>
          <w:szCs w:val="22"/>
        </w:rPr>
        <w:t xml:space="preserve"> (when False alarm=1%)</w:t>
      </w:r>
    </w:p>
    <w:p w14:paraId="53AD3658" w14:textId="77777777" w:rsidR="009F213B" w:rsidRDefault="009F213B" w:rsidP="00737090">
      <w:pPr>
        <w:pStyle w:val="LGTdoc1"/>
        <w:spacing w:beforeLines="0" w:before="120" w:after="220" w:afterAutospacing="0"/>
        <w:jc w:val="center"/>
        <w:rPr>
          <w:sz w:val="22"/>
          <w:szCs w:val="22"/>
        </w:rPr>
      </w:pPr>
    </w:p>
    <w:p w14:paraId="55CD4F12" w14:textId="6861C729" w:rsidR="007155F7" w:rsidRPr="007155F7" w:rsidRDefault="007155F7" w:rsidP="007155F7">
      <w:pPr>
        <w:pStyle w:val="LGTdoc1"/>
        <w:spacing w:beforeLines="0" w:after="0" w:afterAutospacing="0"/>
        <w:rPr>
          <w:sz w:val="22"/>
          <w:szCs w:val="22"/>
          <w:u w:val="single"/>
          <w:lang w:val="en-US"/>
        </w:rPr>
      </w:pPr>
      <w:r w:rsidRPr="007155F7">
        <w:rPr>
          <w:sz w:val="22"/>
          <w:szCs w:val="22"/>
          <w:u w:val="single"/>
          <w:lang w:val="en-US"/>
        </w:rPr>
        <w:t>Observation</w:t>
      </w:r>
      <w:r w:rsidR="00F442FE">
        <w:rPr>
          <w:sz w:val="22"/>
          <w:szCs w:val="22"/>
          <w:u w:val="single"/>
          <w:lang w:val="en-US"/>
        </w:rPr>
        <w:t xml:space="preserve"> </w:t>
      </w:r>
      <w:r w:rsidR="00E87E94">
        <w:rPr>
          <w:sz w:val="22"/>
          <w:szCs w:val="22"/>
          <w:u w:val="single"/>
          <w:lang w:val="en-US"/>
        </w:rPr>
        <w:t>6</w:t>
      </w:r>
      <w:r w:rsidRPr="007155F7">
        <w:rPr>
          <w:sz w:val="22"/>
          <w:szCs w:val="22"/>
          <w:u w:val="single"/>
          <w:lang w:val="en-US"/>
        </w:rPr>
        <w:t xml:space="preserve">: </w:t>
      </w:r>
      <w:r w:rsidR="00A31D9D" w:rsidRPr="00E87E94">
        <w:rPr>
          <w:sz w:val="22"/>
          <w:szCs w:val="22"/>
          <w:lang w:val="en-US"/>
        </w:rPr>
        <w:t xml:space="preserve">If </w:t>
      </w:r>
      <w:r w:rsidR="00A31D9D">
        <w:rPr>
          <w:sz w:val="22"/>
          <w:szCs w:val="22"/>
          <w:lang w:val="en-US"/>
        </w:rPr>
        <w:t>two</w:t>
      </w:r>
      <w:r w:rsidR="00A31D9D" w:rsidRPr="00E87E94">
        <w:rPr>
          <w:sz w:val="22"/>
          <w:szCs w:val="22"/>
          <w:lang w:val="en-US"/>
        </w:rPr>
        <w:t>-antenna switching every X subframes,</w:t>
      </w:r>
    </w:p>
    <w:p w14:paraId="6590470D" w14:textId="1EFAB8F6" w:rsidR="006B35E6" w:rsidRPr="007155F7" w:rsidRDefault="007155F7" w:rsidP="007155F7">
      <w:pPr>
        <w:pStyle w:val="LGTdoc1"/>
        <w:numPr>
          <w:ilvl w:val="0"/>
          <w:numId w:val="21"/>
        </w:numPr>
        <w:spacing w:before="120" w:after="220"/>
        <w:rPr>
          <w:sz w:val="22"/>
          <w:szCs w:val="22"/>
          <w:lang w:val="en-US"/>
        </w:rPr>
      </w:pPr>
      <w:r>
        <w:rPr>
          <w:sz w:val="22"/>
          <w:szCs w:val="22"/>
          <w:lang w:val="en-US"/>
        </w:rPr>
        <w:t xml:space="preserve">Compared with other patterns, </w:t>
      </w:r>
      <w:r w:rsidR="006B35E6" w:rsidRPr="007155F7">
        <w:rPr>
          <w:sz w:val="22"/>
          <w:szCs w:val="22"/>
          <w:lang w:val="en-US"/>
        </w:rPr>
        <w:t>Tx</w:t>
      </w:r>
      <w:r w:rsidR="008D79DD">
        <w:rPr>
          <w:sz w:val="22"/>
          <w:szCs w:val="22"/>
          <w:lang w:val="en-US"/>
        </w:rPr>
        <w:t>P</w:t>
      </w:r>
      <w:r w:rsidR="006B35E6" w:rsidRPr="007155F7">
        <w:rPr>
          <w:sz w:val="22"/>
          <w:szCs w:val="22"/>
          <w:lang w:val="en-US"/>
        </w:rPr>
        <w:t xml:space="preserve">attern3 (txd=2, </w:t>
      </w:r>
      <w:r>
        <w:rPr>
          <w:sz w:val="22"/>
          <w:szCs w:val="22"/>
          <w:lang w:val="en-US"/>
        </w:rPr>
        <w:t xml:space="preserve">mixed </w:t>
      </w:r>
      <w:r w:rsidR="006B35E6" w:rsidRPr="007155F7">
        <w:rPr>
          <w:sz w:val="22"/>
          <w:szCs w:val="22"/>
          <w:lang w:val="en-US"/>
        </w:rPr>
        <w:t>X=1</w:t>
      </w:r>
      <w:r>
        <w:rPr>
          <w:sz w:val="22"/>
          <w:szCs w:val="22"/>
          <w:lang w:val="en-US"/>
        </w:rPr>
        <w:t xml:space="preserve"> </w:t>
      </w:r>
      <w:r w:rsidR="006F2DB0">
        <w:rPr>
          <w:sz w:val="22"/>
          <w:szCs w:val="22"/>
          <w:lang w:val="en-US"/>
        </w:rPr>
        <w:t>and</w:t>
      </w:r>
      <w:r w:rsidR="006B35E6" w:rsidRPr="007155F7">
        <w:rPr>
          <w:sz w:val="22"/>
          <w:szCs w:val="22"/>
          <w:lang w:val="en-US"/>
        </w:rPr>
        <w:t xml:space="preserve"> 2) is best for UEs in different coverage.</w:t>
      </w:r>
    </w:p>
    <w:p w14:paraId="52BCA7C6" w14:textId="680B5659" w:rsidR="00B1257B" w:rsidRDefault="00B1257B" w:rsidP="008D79DD">
      <w:pPr>
        <w:pStyle w:val="LGTdoc1"/>
        <w:numPr>
          <w:ilvl w:val="1"/>
          <w:numId w:val="21"/>
        </w:numPr>
        <w:spacing w:before="120" w:after="220"/>
        <w:rPr>
          <w:sz w:val="22"/>
          <w:szCs w:val="22"/>
          <w:lang w:val="en-US"/>
        </w:rPr>
      </w:pPr>
      <w:r>
        <w:rPr>
          <w:sz w:val="22"/>
          <w:szCs w:val="22"/>
          <w:lang w:val="en-US"/>
        </w:rPr>
        <w:t>The UEs in MCL=164dBm requires 24ms</w:t>
      </w:r>
      <w:r w:rsidRPr="00B1257B">
        <w:rPr>
          <w:sz w:val="22"/>
          <w:szCs w:val="22"/>
          <w:lang w:val="en-US"/>
        </w:rPr>
        <w:t xml:space="preserve"> </w:t>
      </w:r>
      <w:r w:rsidR="008C4772">
        <w:rPr>
          <w:sz w:val="22"/>
          <w:szCs w:val="22"/>
          <w:lang w:val="en-US"/>
        </w:rPr>
        <w:t xml:space="preserve">to achieve 1% </w:t>
      </w:r>
      <w:r w:rsidR="00112C8F">
        <w:rPr>
          <w:sz w:val="22"/>
          <w:szCs w:val="22"/>
          <w:lang w:val="en-US"/>
        </w:rPr>
        <w:t xml:space="preserve">WUS </w:t>
      </w:r>
      <w:r w:rsidR="008C4772">
        <w:rPr>
          <w:sz w:val="22"/>
          <w:szCs w:val="22"/>
          <w:lang w:val="en-US"/>
        </w:rPr>
        <w:t xml:space="preserve">miss detection error </w:t>
      </w:r>
      <w:r w:rsidR="003458B0">
        <w:rPr>
          <w:sz w:val="22"/>
          <w:szCs w:val="22"/>
          <w:lang w:val="en-US"/>
        </w:rPr>
        <w:t>by</w:t>
      </w:r>
      <w:r w:rsidR="008C4772">
        <w:rPr>
          <w:sz w:val="22"/>
          <w:szCs w:val="22"/>
          <w:lang w:val="en-US"/>
        </w:rPr>
        <w:t xml:space="preserve"> </w:t>
      </w:r>
      <w:r>
        <w:rPr>
          <w:sz w:val="22"/>
          <w:szCs w:val="22"/>
          <w:lang w:val="en-US"/>
        </w:rPr>
        <w:t xml:space="preserve">using TxPattern3 (close to 22ms based on TxPattern2), </w:t>
      </w:r>
      <w:r w:rsidR="003A6ADD">
        <w:rPr>
          <w:sz w:val="22"/>
          <w:szCs w:val="22"/>
          <w:lang w:val="en-US"/>
        </w:rPr>
        <w:t>3</w:t>
      </w:r>
      <w:r>
        <w:rPr>
          <w:sz w:val="22"/>
          <w:szCs w:val="22"/>
          <w:lang w:val="en-US"/>
        </w:rPr>
        <w:t xml:space="preserve">0% </w:t>
      </w:r>
      <w:r w:rsidR="003A6ADD">
        <w:rPr>
          <w:sz w:val="22"/>
          <w:szCs w:val="22"/>
          <w:lang w:val="en-US"/>
        </w:rPr>
        <w:t>less than</w:t>
      </w:r>
      <w:r>
        <w:rPr>
          <w:sz w:val="22"/>
          <w:szCs w:val="22"/>
          <w:lang w:val="en-US"/>
        </w:rPr>
        <w:t xml:space="preserve"> </w:t>
      </w:r>
      <w:r w:rsidR="00430EA5">
        <w:rPr>
          <w:sz w:val="22"/>
          <w:szCs w:val="22"/>
          <w:lang w:val="en-US"/>
        </w:rPr>
        <w:t>34ms</w:t>
      </w:r>
      <w:r>
        <w:rPr>
          <w:sz w:val="22"/>
          <w:szCs w:val="22"/>
          <w:lang w:val="en-US"/>
        </w:rPr>
        <w:t xml:space="preserve"> </w:t>
      </w:r>
      <w:r w:rsidR="00B2781E">
        <w:rPr>
          <w:sz w:val="22"/>
          <w:szCs w:val="22"/>
          <w:lang w:val="en-US"/>
        </w:rPr>
        <w:t xml:space="preserve">of </w:t>
      </w:r>
      <w:r>
        <w:rPr>
          <w:sz w:val="22"/>
          <w:szCs w:val="22"/>
          <w:lang w:val="en-US"/>
        </w:rPr>
        <w:t>TxPattern1.</w:t>
      </w:r>
    </w:p>
    <w:p w14:paraId="75C0E014" w14:textId="7CC5C280" w:rsidR="005E6F26" w:rsidRPr="005E6F26" w:rsidRDefault="005E6F26" w:rsidP="005E6F26">
      <w:pPr>
        <w:pStyle w:val="LGTdoc1"/>
        <w:numPr>
          <w:ilvl w:val="1"/>
          <w:numId w:val="21"/>
        </w:numPr>
        <w:spacing w:before="120" w:after="220"/>
        <w:rPr>
          <w:sz w:val="22"/>
          <w:szCs w:val="22"/>
          <w:lang w:val="en-US"/>
        </w:rPr>
      </w:pPr>
      <w:r>
        <w:rPr>
          <w:sz w:val="22"/>
          <w:szCs w:val="22"/>
          <w:lang w:val="en-US"/>
        </w:rPr>
        <w:t xml:space="preserve">The UEs in MCL=154dBm only requires 2ms for early termination </w:t>
      </w:r>
      <w:r w:rsidR="008C4772">
        <w:rPr>
          <w:sz w:val="22"/>
          <w:szCs w:val="22"/>
          <w:lang w:val="en-US"/>
        </w:rPr>
        <w:t>if</w:t>
      </w:r>
      <w:r>
        <w:rPr>
          <w:sz w:val="22"/>
          <w:szCs w:val="22"/>
          <w:lang w:val="en-US"/>
        </w:rPr>
        <w:t xml:space="preserve"> using TxPattern3 (</w:t>
      </w:r>
      <w:r w:rsidR="00A14978">
        <w:rPr>
          <w:sz w:val="22"/>
          <w:szCs w:val="22"/>
          <w:lang w:val="en-US"/>
        </w:rPr>
        <w:t>same</w:t>
      </w:r>
      <w:r>
        <w:rPr>
          <w:sz w:val="22"/>
          <w:szCs w:val="22"/>
          <w:lang w:val="en-US"/>
        </w:rPr>
        <w:t xml:space="preserve"> as TxPattern1), 50% </w:t>
      </w:r>
      <w:r w:rsidR="003A6ADD">
        <w:rPr>
          <w:sz w:val="22"/>
          <w:szCs w:val="22"/>
          <w:lang w:val="en-US"/>
        </w:rPr>
        <w:t>less than</w:t>
      </w:r>
      <w:r>
        <w:rPr>
          <w:sz w:val="22"/>
          <w:szCs w:val="22"/>
          <w:lang w:val="en-US"/>
        </w:rPr>
        <w:t xml:space="preserve"> </w:t>
      </w:r>
      <w:r w:rsidR="00772213">
        <w:rPr>
          <w:sz w:val="22"/>
          <w:szCs w:val="22"/>
          <w:lang w:val="en-US"/>
        </w:rPr>
        <w:t>4ms of</w:t>
      </w:r>
      <w:r>
        <w:rPr>
          <w:sz w:val="22"/>
          <w:szCs w:val="22"/>
          <w:lang w:val="en-US"/>
        </w:rPr>
        <w:t xml:space="preserve"> TxPattern2. </w:t>
      </w:r>
    </w:p>
    <w:p w14:paraId="1D76142A" w14:textId="72D372FD" w:rsidR="00530DAD" w:rsidRDefault="00902B65" w:rsidP="00902B65">
      <w:pPr>
        <w:pStyle w:val="LGTdoc1"/>
        <w:spacing w:beforeLines="0" w:before="120" w:after="220" w:afterAutospacing="0"/>
        <w:rPr>
          <w:sz w:val="22"/>
          <w:szCs w:val="22"/>
        </w:rPr>
      </w:pPr>
      <w:r w:rsidRPr="00A52EA9">
        <w:rPr>
          <w:sz w:val="22"/>
          <w:szCs w:val="22"/>
          <w:u w:val="single"/>
        </w:rPr>
        <w:t xml:space="preserve">Proposal </w:t>
      </w:r>
      <w:r w:rsidR="009D02CA">
        <w:rPr>
          <w:sz w:val="22"/>
          <w:szCs w:val="22"/>
          <w:u w:val="single"/>
        </w:rPr>
        <w:t>6</w:t>
      </w:r>
      <w:r w:rsidRPr="00A52EA9">
        <w:rPr>
          <w:sz w:val="22"/>
          <w:szCs w:val="22"/>
          <w:u w:val="single"/>
        </w:rPr>
        <w:t>:</w:t>
      </w:r>
      <w:r w:rsidRPr="00A52EA9">
        <w:rPr>
          <w:sz w:val="22"/>
          <w:szCs w:val="22"/>
        </w:rPr>
        <w:t xml:space="preserve"> </w:t>
      </w:r>
    </w:p>
    <w:p w14:paraId="14F09391" w14:textId="5D279E05" w:rsidR="00530DAD" w:rsidRDefault="00265024" w:rsidP="00530DAD">
      <w:pPr>
        <w:pStyle w:val="LGTdoc1"/>
        <w:numPr>
          <w:ilvl w:val="0"/>
          <w:numId w:val="20"/>
        </w:numPr>
        <w:spacing w:beforeLines="0" w:before="120" w:after="220" w:afterAutospacing="0"/>
        <w:rPr>
          <w:sz w:val="22"/>
          <w:szCs w:val="22"/>
        </w:rPr>
      </w:pPr>
      <w:r>
        <w:rPr>
          <w:sz w:val="22"/>
          <w:szCs w:val="22"/>
        </w:rPr>
        <w:t>Configure WUS pattern with X=1 i</w:t>
      </w:r>
      <w:r w:rsidR="00530DAD">
        <w:rPr>
          <w:sz w:val="22"/>
          <w:szCs w:val="22"/>
        </w:rPr>
        <w:t>f four</w:t>
      </w:r>
      <w:r>
        <w:rPr>
          <w:sz w:val="22"/>
          <w:szCs w:val="22"/>
        </w:rPr>
        <w:t xml:space="preserve"> </w:t>
      </w:r>
      <w:r w:rsidR="00530DAD">
        <w:rPr>
          <w:sz w:val="22"/>
          <w:szCs w:val="22"/>
        </w:rPr>
        <w:t>antenna</w:t>
      </w:r>
      <w:r>
        <w:rPr>
          <w:sz w:val="22"/>
          <w:szCs w:val="22"/>
        </w:rPr>
        <w:t>s are</w:t>
      </w:r>
      <w:r w:rsidR="00530DAD">
        <w:rPr>
          <w:sz w:val="22"/>
          <w:szCs w:val="22"/>
        </w:rPr>
        <w:t xml:space="preserve"> switch</w:t>
      </w:r>
      <w:r>
        <w:rPr>
          <w:sz w:val="22"/>
          <w:szCs w:val="22"/>
        </w:rPr>
        <w:t>ed</w:t>
      </w:r>
      <w:r w:rsidR="00530DAD">
        <w:rPr>
          <w:sz w:val="22"/>
          <w:szCs w:val="22"/>
        </w:rPr>
        <w:t xml:space="preserve"> every X </w:t>
      </w:r>
      <w:r w:rsidR="0008234B">
        <w:rPr>
          <w:sz w:val="22"/>
          <w:szCs w:val="22"/>
        </w:rPr>
        <w:t xml:space="preserve">consecutive </w:t>
      </w:r>
      <w:r w:rsidR="00530DAD">
        <w:rPr>
          <w:sz w:val="22"/>
          <w:szCs w:val="22"/>
        </w:rPr>
        <w:t>subframes</w:t>
      </w:r>
      <w:r w:rsidR="00530DAD" w:rsidRPr="00A52EA9">
        <w:rPr>
          <w:sz w:val="22"/>
          <w:szCs w:val="22"/>
        </w:rPr>
        <w:t>.</w:t>
      </w:r>
    </w:p>
    <w:p w14:paraId="225D22D4" w14:textId="0A82ADD3" w:rsidR="00265024" w:rsidRDefault="00265024" w:rsidP="00265024">
      <w:pPr>
        <w:pStyle w:val="LGTdoc1"/>
        <w:numPr>
          <w:ilvl w:val="0"/>
          <w:numId w:val="20"/>
        </w:numPr>
        <w:spacing w:beforeLines="0" w:before="120" w:after="220" w:afterAutospacing="0"/>
        <w:rPr>
          <w:sz w:val="22"/>
          <w:szCs w:val="22"/>
        </w:rPr>
      </w:pPr>
      <w:r>
        <w:rPr>
          <w:sz w:val="22"/>
          <w:szCs w:val="22"/>
        </w:rPr>
        <w:t>Configure WUS pattern with X=1</w:t>
      </w:r>
      <w:r w:rsidRPr="00265024">
        <w:rPr>
          <w:sz w:val="22"/>
          <w:szCs w:val="22"/>
        </w:rPr>
        <w:t xml:space="preserve"> </w:t>
      </w:r>
      <w:r>
        <w:rPr>
          <w:sz w:val="22"/>
          <w:szCs w:val="22"/>
        </w:rPr>
        <w:t xml:space="preserve">for first two subframes and X=2 for remaining WUS if two antennas are switched every X </w:t>
      </w:r>
      <w:r w:rsidR="0008234B">
        <w:rPr>
          <w:sz w:val="22"/>
          <w:szCs w:val="22"/>
        </w:rPr>
        <w:t xml:space="preserve">consecutive </w:t>
      </w:r>
      <w:r>
        <w:rPr>
          <w:sz w:val="22"/>
          <w:szCs w:val="22"/>
        </w:rPr>
        <w:t>subframes</w:t>
      </w:r>
      <w:r w:rsidRPr="00A52EA9">
        <w:rPr>
          <w:sz w:val="22"/>
          <w:szCs w:val="22"/>
        </w:rPr>
        <w:t>.</w:t>
      </w:r>
    </w:p>
    <w:p w14:paraId="31F237FF" w14:textId="3AE59685" w:rsidR="00E0528B" w:rsidRPr="00DA0BD4" w:rsidRDefault="00843662" w:rsidP="00DA0BD4">
      <w:pPr>
        <w:pStyle w:val="Heading1"/>
        <w:numPr>
          <w:ilvl w:val="0"/>
          <w:numId w:val="13"/>
        </w:numPr>
        <w:tabs>
          <w:tab w:val="num" w:pos="425"/>
        </w:tabs>
        <w:overflowPunct/>
        <w:autoSpaceDE/>
        <w:autoSpaceDN/>
        <w:adjustRightInd/>
        <w:ind w:left="432" w:hanging="432"/>
        <w:textAlignment w:val="auto"/>
        <w:rPr>
          <w:rFonts w:eastAsia="SimSun"/>
        </w:rPr>
      </w:pPr>
      <w:r w:rsidRPr="00DA0BD4">
        <w:rPr>
          <w:rFonts w:eastAsia="SimSun"/>
        </w:rPr>
        <w:t>Conclusion</w:t>
      </w:r>
    </w:p>
    <w:bookmarkEnd w:id="0"/>
    <w:bookmarkEnd w:id="1"/>
    <w:p w14:paraId="5C8789EE" w14:textId="2040E97D" w:rsidR="00FC723C" w:rsidRPr="00FC723C" w:rsidRDefault="00FB3131" w:rsidP="00FC723C">
      <w:pPr>
        <w:pStyle w:val="LGTdoc1"/>
        <w:spacing w:beforeLines="0" w:before="120" w:after="220" w:afterAutospacing="0"/>
        <w:rPr>
          <w:b w:val="0"/>
          <w:sz w:val="22"/>
          <w:szCs w:val="22"/>
        </w:rPr>
      </w:pPr>
      <w:r>
        <w:rPr>
          <w:b w:val="0"/>
          <w:sz w:val="22"/>
          <w:szCs w:val="22"/>
        </w:rPr>
        <w:t>Summary of our observations and proposals f</w:t>
      </w:r>
      <w:r w:rsidR="00FC723C" w:rsidRPr="00FC723C">
        <w:rPr>
          <w:b w:val="0"/>
          <w:sz w:val="22"/>
          <w:szCs w:val="22"/>
        </w:rPr>
        <w:t xml:space="preserve">or WUS </w:t>
      </w:r>
      <w:r w:rsidR="00FC723C">
        <w:rPr>
          <w:b w:val="0"/>
          <w:sz w:val="22"/>
          <w:szCs w:val="22"/>
        </w:rPr>
        <w:t>sequence design</w:t>
      </w:r>
      <w:r w:rsidR="00FC723C" w:rsidRPr="00FC723C">
        <w:rPr>
          <w:b w:val="0"/>
          <w:sz w:val="22"/>
          <w:szCs w:val="22"/>
        </w:rPr>
        <w:t>:</w:t>
      </w:r>
    </w:p>
    <w:p w14:paraId="52889E54" w14:textId="77777777" w:rsidR="00327B31" w:rsidRDefault="00327B31" w:rsidP="00327B31">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The WUS Type 0 in Figure 1 has best cross-correlation with NSSS, especially for max cross-correlation of the worst pair, which minimize impact on legacy synchronization signal detection. </w:t>
      </w:r>
    </w:p>
    <w:p w14:paraId="6174AB2E" w14:textId="77777777" w:rsidR="001952AA" w:rsidRDefault="001952AA" w:rsidP="001952AA">
      <w:pPr>
        <w:pStyle w:val="LGTdoc1"/>
        <w:spacing w:beforeLines="0" w:before="120" w:after="120" w:afterAutospacing="0"/>
        <w:rPr>
          <w:sz w:val="22"/>
          <w:szCs w:val="22"/>
        </w:rPr>
      </w:pPr>
      <w:r w:rsidRPr="00E27DEE">
        <w:rPr>
          <w:sz w:val="22"/>
          <w:szCs w:val="22"/>
          <w:u w:val="single"/>
        </w:rPr>
        <w:lastRenderedPageBreak/>
        <w:t xml:space="preserve">Proposal </w:t>
      </w:r>
      <w:r>
        <w:rPr>
          <w:sz w:val="22"/>
          <w:szCs w:val="22"/>
          <w:u w:val="single"/>
        </w:rPr>
        <w:t>1</w:t>
      </w:r>
      <w:r w:rsidRPr="00E27DEE">
        <w:rPr>
          <w:sz w:val="22"/>
          <w:szCs w:val="22"/>
          <w:u w:val="single"/>
        </w:rPr>
        <w:t>:</w:t>
      </w:r>
      <w:r>
        <w:rPr>
          <w:sz w:val="22"/>
          <w:szCs w:val="22"/>
        </w:rPr>
        <w:t xml:space="preserve"> Confirm the working assumption:</w:t>
      </w:r>
    </w:p>
    <w:p w14:paraId="53D7EFC2" w14:textId="77777777" w:rsidR="001952AA" w:rsidRDefault="001952AA" w:rsidP="001952AA">
      <w:pPr>
        <w:pStyle w:val="LGTdoc1"/>
        <w:numPr>
          <w:ilvl w:val="0"/>
          <w:numId w:val="20"/>
        </w:numPr>
        <w:spacing w:beforeLines="0" w:before="120" w:after="220" w:afterAutospacing="0"/>
        <w:rPr>
          <w:sz w:val="22"/>
          <w:szCs w:val="22"/>
        </w:rPr>
      </w:pPr>
      <w:r w:rsidRPr="00D46E7D">
        <w:rPr>
          <w:rFonts w:ascii="Times" w:hAnsi="Times"/>
          <w:sz w:val="22"/>
          <w:lang w:eastAsia="x-none"/>
        </w:rPr>
        <w:t>WUS sequence is a sequence mapping within one subframe as a basic unit and repeated/extended for multiple subframes to support larger coverage.</w:t>
      </w:r>
    </w:p>
    <w:p w14:paraId="1E15BC79" w14:textId="29F408A7" w:rsidR="001952AA" w:rsidRDefault="001952AA" w:rsidP="001952AA">
      <w:pPr>
        <w:pStyle w:val="LGTdoc1"/>
        <w:spacing w:beforeLines="0" w:before="120" w:after="220" w:afterAutospacing="0"/>
        <w:ind w:left="1170" w:hanging="1170"/>
        <w:jc w:val="left"/>
        <w:rPr>
          <w:b w:val="0"/>
          <w:sz w:val="22"/>
          <w:szCs w:val="22"/>
        </w:rPr>
      </w:pPr>
      <w:r w:rsidRPr="00E27DEE">
        <w:rPr>
          <w:sz w:val="22"/>
          <w:szCs w:val="22"/>
          <w:u w:val="single"/>
        </w:rPr>
        <w:t xml:space="preserve">Proposal </w:t>
      </w:r>
      <w:r>
        <w:rPr>
          <w:sz w:val="22"/>
          <w:szCs w:val="22"/>
          <w:u w:val="single"/>
        </w:rPr>
        <w:t>2</w:t>
      </w:r>
      <w:r w:rsidRPr="00E27DEE">
        <w:rPr>
          <w:sz w:val="22"/>
          <w:szCs w:val="22"/>
          <w:u w:val="single"/>
        </w:rPr>
        <w:t>:</w:t>
      </w:r>
      <w:r>
        <w:rPr>
          <w:sz w:val="22"/>
          <w:szCs w:val="22"/>
        </w:rPr>
        <w:t xml:space="preserve"> WUS sequence is designed based on the single-subframe ZC sequence multiplexed with RE-level Gold sequence as cover codes (WUS Type 0 in Figure 1).</w:t>
      </w:r>
    </w:p>
    <w:p w14:paraId="4FEE0E81" w14:textId="3EB2B2B2" w:rsidR="00F066EA" w:rsidRDefault="00F066EA" w:rsidP="00F066EA">
      <w:pPr>
        <w:pStyle w:val="LGTdoc1"/>
        <w:spacing w:beforeLines="0" w:before="120" w:after="220" w:afterAutospacing="0"/>
        <w:rPr>
          <w:sz w:val="22"/>
          <w:szCs w:val="22"/>
        </w:rPr>
      </w:pPr>
      <w:r w:rsidRPr="00895C1D">
        <w:rPr>
          <w:sz w:val="22"/>
          <w:szCs w:val="22"/>
          <w:u w:val="single"/>
        </w:rPr>
        <w:t xml:space="preserve">Proposal </w:t>
      </w:r>
      <w:r w:rsidR="00FC723C">
        <w:rPr>
          <w:sz w:val="22"/>
          <w:szCs w:val="22"/>
          <w:u w:val="single"/>
        </w:rPr>
        <w:t>3</w:t>
      </w:r>
      <w:r w:rsidRPr="00895C1D">
        <w:rPr>
          <w:sz w:val="22"/>
          <w:szCs w:val="22"/>
          <w:u w:val="single"/>
        </w:rPr>
        <w:t>:</w:t>
      </w:r>
      <w:r w:rsidRPr="00895C1D">
        <w:rPr>
          <w:sz w:val="22"/>
          <w:szCs w:val="22"/>
        </w:rPr>
        <w:t xml:space="preserve"> The WUS</w:t>
      </w:r>
      <w:r>
        <w:rPr>
          <w:sz w:val="22"/>
          <w:szCs w:val="22"/>
        </w:rPr>
        <w:t xml:space="preserve"> sequence</w:t>
      </w:r>
      <w:r w:rsidRPr="00895C1D">
        <w:rPr>
          <w:sz w:val="22"/>
          <w:szCs w:val="22"/>
        </w:rPr>
        <w:t xml:space="preserve"> conveys the cell ID, UE group ID as well as part of the SFN information.</w:t>
      </w:r>
    </w:p>
    <w:p w14:paraId="52563C94" w14:textId="77777777" w:rsidR="0085296D" w:rsidRPr="00F066EA" w:rsidRDefault="0085296D" w:rsidP="0085296D">
      <w:pPr>
        <w:pStyle w:val="LGTdoc1"/>
        <w:spacing w:beforeLines="0" w:before="120" w:after="220" w:afterAutospacing="0"/>
        <w:rPr>
          <w:sz w:val="22"/>
          <w:szCs w:val="22"/>
          <w:lang w:val="en-US"/>
        </w:rPr>
      </w:pPr>
      <w:r>
        <w:rPr>
          <w:sz w:val="22"/>
          <w:szCs w:val="22"/>
          <w:u w:val="single"/>
        </w:rPr>
        <w:t>Observation 2</w:t>
      </w:r>
      <w:r w:rsidRPr="00DF2DE1">
        <w:rPr>
          <w:sz w:val="22"/>
          <w:szCs w:val="22"/>
          <w:u w:val="single"/>
        </w:rPr>
        <w:t>:</w:t>
      </w:r>
      <w:r>
        <w:rPr>
          <w:sz w:val="22"/>
          <w:szCs w:val="22"/>
        </w:rPr>
        <w:t xml:space="preserve"> </w:t>
      </w:r>
      <w:r w:rsidRPr="00F066EA">
        <w:rPr>
          <w:sz w:val="22"/>
          <w:szCs w:val="22"/>
          <w:lang w:val="en-US"/>
        </w:rPr>
        <w:t>WUS us</w:t>
      </w:r>
      <w:r>
        <w:rPr>
          <w:sz w:val="22"/>
          <w:szCs w:val="22"/>
          <w:lang w:val="en-US"/>
        </w:rPr>
        <w:t>ing</w:t>
      </w:r>
      <w:r w:rsidRPr="00F066EA">
        <w:rPr>
          <w:sz w:val="22"/>
          <w:szCs w:val="22"/>
          <w:lang w:val="en-US"/>
        </w:rPr>
        <w:t xml:space="preserve"> max 8 cyclic shifts </w:t>
      </w:r>
      <w:r>
        <w:rPr>
          <w:sz w:val="22"/>
          <w:szCs w:val="22"/>
          <w:lang w:val="en-US"/>
        </w:rPr>
        <w:t>in</w:t>
      </w:r>
      <w:r w:rsidRPr="00F066EA">
        <w:rPr>
          <w:sz w:val="22"/>
          <w:szCs w:val="22"/>
          <w:lang w:val="en-US"/>
        </w:rPr>
        <w:t xml:space="preserve"> the cover codes to carry UE group ID and </w:t>
      </w:r>
      <w:r>
        <w:rPr>
          <w:sz w:val="22"/>
          <w:szCs w:val="22"/>
          <w:lang w:val="en-US"/>
        </w:rPr>
        <w:t xml:space="preserve">SFN </w:t>
      </w:r>
      <w:r w:rsidRPr="00F066EA">
        <w:rPr>
          <w:sz w:val="22"/>
          <w:szCs w:val="22"/>
          <w:lang w:val="en-US"/>
        </w:rPr>
        <w:t>information still have good cross-correlation properties.</w:t>
      </w:r>
    </w:p>
    <w:p w14:paraId="515EE3F0" w14:textId="77777777" w:rsidR="0085296D" w:rsidRDefault="0085296D" w:rsidP="0085296D">
      <w:pPr>
        <w:pStyle w:val="LGTdoc1"/>
        <w:spacing w:beforeLines="0" w:before="120" w:after="220" w:afterAutospacing="0"/>
        <w:rPr>
          <w:sz w:val="22"/>
          <w:szCs w:val="22"/>
        </w:rPr>
      </w:pPr>
      <w:r w:rsidRPr="00A52EA9">
        <w:rPr>
          <w:sz w:val="22"/>
          <w:szCs w:val="22"/>
          <w:u w:val="single"/>
        </w:rPr>
        <w:t xml:space="preserve">Proposal </w:t>
      </w:r>
      <w:r>
        <w:rPr>
          <w:sz w:val="22"/>
          <w:szCs w:val="22"/>
          <w:u w:val="single"/>
        </w:rPr>
        <w:t>4</w:t>
      </w:r>
      <w:r w:rsidRPr="00A52EA9">
        <w:rPr>
          <w:sz w:val="22"/>
          <w:szCs w:val="22"/>
          <w:u w:val="single"/>
        </w:rPr>
        <w:t>:</w:t>
      </w:r>
      <w:r w:rsidRPr="00A52EA9">
        <w:rPr>
          <w:sz w:val="22"/>
          <w:szCs w:val="22"/>
        </w:rPr>
        <w:t xml:space="preserve"> The WUS </w:t>
      </w:r>
      <w:r>
        <w:rPr>
          <w:sz w:val="22"/>
          <w:szCs w:val="22"/>
        </w:rPr>
        <w:t xml:space="preserve">sequence </w:t>
      </w:r>
      <w:r w:rsidRPr="00A52EA9">
        <w:rPr>
          <w:sz w:val="22"/>
          <w:szCs w:val="22"/>
        </w:rPr>
        <w:t xml:space="preserve">conveys the UE group ID </w:t>
      </w:r>
      <w:r>
        <w:rPr>
          <w:sz w:val="22"/>
          <w:szCs w:val="22"/>
        </w:rPr>
        <w:t xml:space="preserve">and </w:t>
      </w:r>
      <w:r w:rsidRPr="00A52EA9">
        <w:rPr>
          <w:sz w:val="22"/>
          <w:szCs w:val="22"/>
        </w:rPr>
        <w:t xml:space="preserve">SFN information in a set of 8 cyclic shifts </w:t>
      </w:r>
      <w:r>
        <w:rPr>
          <w:sz w:val="22"/>
          <w:szCs w:val="22"/>
        </w:rPr>
        <w:t>of</w:t>
      </w:r>
      <w:r w:rsidRPr="00A52EA9">
        <w:rPr>
          <w:sz w:val="22"/>
          <w:szCs w:val="22"/>
        </w:rPr>
        <w:t xml:space="preserve"> the cover code</w:t>
      </w:r>
      <w:r>
        <w:rPr>
          <w:sz w:val="22"/>
          <w:szCs w:val="22"/>
        </w:rPr>
        <w:t xml:space="preserve"> and the total number of UE groups are configured and broadcast by network</w:t>
      </w:r>
      <w:r w:rsidRPr="00A52EA9">
        <w:rPr>
          <w:sz w:val="22"/>
          <w:szCs w:val="22"/>
        </w:rPr>
        <w:t>.</w:t>
      </w:r>
    </w:p>
    <w:p w14:paraId="1105A924" w14:textId="77777777" w:rsidR="00DF7DFE" w:rsidRDefault="00DF7DFE" w:rsidP="0000416D">
      <w:pPr>
        <w:pStyle w:val="LGTdoc1"/>
        <w:spacing w:beforeLines="0" w:before="120" w:after="220" w:afterAutospacing="0"/>
        <w:rPr>
          <w:b w:val="0"/>
          <w:sz w:val="22"/>
          <w:szCs w:val="22"/>
        </w:rPr>
      </w:pPr>
    </w:p>
    <w:p w14:paraId="1415017E" w14:textId="27D5D3F5" w:rsidR="0000416D" w:rsidRPr="00FC723C" w:rsidRDefault="001D6717" w:rsidP="0000416D">
      <w:pPr>
        <w:pStyle w:val="LGTdoc1"/>
        <w:spacing w:beforeLines="0" w:before="120" w:after="220" w:afterAutospacing="0"/>
        <w:rPr>
          <w:b w:val="0"/>
          <w:sz w:val="22"/>
          <w:szCs w:val="22"/>
        </w:rPr>
      </w:pPr>
      <w:r>
        <w:rPr>
          <w:b w:val="0"/>
          <w:sz w:val="22"/>
          <w:szCs w:val="22"/>
        </w:rPr>
        <w:t>Summary of our observations and proposals f</w:t>
      </w:r>
      <w:r w:rsidRPr="00FC723C">
        <w:rPr>
          <w:b w:val="0"/>
          <w:sz w:val="22"/>
          <w:szCs w:val="22"/>
        </w:rPr>
        <w:t xml:space="preserve">or </w:t>
      </w:r>
      <w:r w:rsidR="00FC723C" w:rsidRPr="00FC723C">
        <w:rPr>
          <w:b w:val="0"/>
          <w:sz w:val="22"/>
          <w:szCs w:val="22"/>
        </w:rPr>
        <w:t>WUS tx diversity</w:t>
      </w:r>
      <w:r w:rsidR="00CA6955">
        <w:rPr>
          <w:b w:val="0"/>
          <w:sz w:val="22"/>
          <w:szCs w:val="22"/>
        </w:rPr>
        <w:t>/pattern</w:t>
      </w:r>
      <w:r w:rsidR="00FC723C" w:rsidRPr="00FC723C">
        <w:rPr>
          <w:b w:val="0"/>
          <w:sz w:val="22"/>
          <w:szCs w:val="22"/>
        </w:rPr>
        <w:t>:</w:t>
      </w:r>
    </w:p>
    <w:p w14:paraId="08459ABC" w14:textId="77777777" w:rsidR="008E0430" w:rsidRPr="00F066EA" w:rsidRDefault="008E0430" w:rsidP="008E0430">
      <w:pPr>
        <w:pStyle w:val="LGTdoc1"/>
        <w:spacing w:before="120" w:after="220"/>
        <w:rPr>
          <w:sz w:val="22"/>
          <w:szCs w:val="22"/>
          <w:lang w:val="en-US"/>
        </w:rPr>
      </w:pPr>
      <w:r>
        <w:rPr>
          <w:sz w:val="22"/>
          <w:szCs w:val="22"/>
          <w:u w:val="single"/>
        </w:rPr>
        <w:t>Observation 3</w:t>
      </w:r>
      <w:r w:rsidRPr="00DF2DE1">
        <w:rPr>
          <w:sz w:val="22"/>
          <w:szCs w:val="22"/>
          <w:u w:val="single"/>
        </w:rPr>
        <w:t>:</w:t>
      </w:r>
      <w:r>
        <w:rPr>
          <w:sz w:val="22"/>
          <w:szCs w:val="22"/>
        </w:rPr>
        <w:t xml:space="preserve"> The transmit d</w:t>
      </w:r>
      <w:r w:rsidRPr="00824DDC">
        <w:rPr>
          <w:sz w:val="22"/>
          <w:szCs w:val="22"/>
        </w:rPr>
        <w:t xml:space="preserve">iversity at eNB side </w:t>
      </w:r>
      <w:r>
        <w:rPr>
          <w:sz w:val="22"/>
          <w:szCs w:val="22"/>
        </w:rPr>
        <w:t xml:space="preserve">with 4 tx antenna switching </w:t>
      </w:r>
      <w:r w:rsidRPr="00824DDC">
        <w:rPr>
          <w:sz w:val="22"/>
          <w:szCs w:val="22"/>
        </w:rPr>
        <w:t xml:space="preserve">significantly </w:t>
      </w:r>
      <w:r>
        <w:rPr>
          <w:sz w:val="22"/>
          <w:szCs w:val="22"/>
        </w:rPr>
        <w:t>reduce</w:t>
      </w:r>
      <w:r w:rsidRPr="00824DDC">
        <w:rPr>
          <w:sz w:val="22"/>
          <w:szCs w:val="22"/>
        </w:rPr>
        <w:t xml:space="preserve"> the </w:t>
      </w:r>
      <w:r>
        <w:rPr>
          <w:sz w:val="22"/>
          <w:szCs w:val="22"/>
        </w:rPr>
        <w:t xml:space="preserve">required </w:t>
      </w:r>
      <w:r w:rsidRPr="00824DDC">
        <w:rPr>
          <w:sz w:val="22"/>
          <w:szCs w:val="22"/>
        </w:rPr>
        <w:t xml:space="preserve">WUS </w:t>
      </w:r>
      <w:r>
        <w:rPr>
          <w:sz w:val="22"/>
          <w:szCs w:val="22"/>
        </w:rPr>
        <w:t>duration.</w:t>
      </w:r>
    </w:p>
    <w:p w14:paraId="714DCA94" w14:textId="77777777" w:rsidR="008E0430" w:rsidRDefault="008E0430" w:rsidP="008E0430">
      <w:pPr>
        <w:pStyle w:val="LGTdoc1"/>
        <w:spacing w:beforeLines="0" w:before="120" w:after="220" w:afterAutospacing="0"/>
        <w:rPr>
          <w:sz w:val="22"/>
          <w:szCs w:val="22"/>
        </w:rPr>
      </w:pPr>
      <w:r w:rsidRPr="00A52EA9">
        <w:rPr>
          <w:sz w:val="22"/>
          <w:szCs w:val="22"/>
          <w:u w:val="single"/>
        </w:rPr>
        <w:t xml:space="preserve">Proposal </w:t>
      </w:r>
      <w:r>
        <w:rPr>
          <w:sz w:val="22"/>
          <w:szCs w:val="22"/>
          <w:u w:val="single"/>
        </w:rPr>
        <w:t>5</w:t>
      </w:r>
      <w:r w:rsidRPr="00A52EA9">
        <w:rPr>
          <w:sz w:val="22"/>
          <w:szCs w:val="22"/>
          <w:u w:val="single"/>
        </w:rPr>
        <w:t>:</w:t>
      </w:r>
      <w:r w:rsidRPr="00A52EA9">
        <w:rPr>
          <w:sz w:val="22"/>
          <w:szCs w:val="22"/>
        </w:rPr>
        <w:t xml:space="preserve"> </w:t>
      </w:r>
      <w:r>
        <w:rPr>
          <w:sz w:val="22"/>
          <w:szCs w:val="22"/>
        </w:rPr>
        <w:t>The WUS transmit diversity by using more than 2 antennas should be considered to further reduce the required WUS duration</w:t>
      </w:r>
      <w:r w:rsidRPr="00A52EA9">
        <w:rPr>
          <w:sz w:val="22"/>
          <w:szCs w:val="22"/>
        </w:rPr>
        <w:t>.</w:t>
      </w:r>
    </w:p>
    <w:p w14:paraId="6D591CC5" w14:textId="37AEE40E" w:rsidR="00E87E94" w:rsidRDefault="00E87E94" w:rsidP="00E87E94">
      <w:pPr>
        <w:pStyle w:val="LGTdoc1"/>
        <w:spacing w:beforeLines="0" w:before="120" w:after="220" w:afterAutospacing="0"/>
        <w:rPr>
          <w:sz w:val="22"/>
          <w:szCs w:val="22"/>
        </w:rPr>
      </w:pPr>
      <w:r w:rsidRPr="007155F7">
        <w:rPr>
          <w:sz w:val="22"/>
          <w:szCs w:val="22"/>
          <w:u w:val="single"/>
          <w:lang w:val="en-US"/>
        </w:rPr>
        <w:t>Observation</w:t>
      </w:r>
      <w:r w:rsidR="00F442FE">
        <w:rPr>
          <w:sz w:val="22"/>
          <w:szCs w:val="22"/>
          <w:u w:val="single"/>
          <w:lang w:val="en-US"/>
        </w:rPr>
        <w:t xml:space="preserve"> </w:t>
      </w:r>
      <w:r>
        <w:rPr>
          <w:sz w:val="22"/>
          <w:szCs w:val="22"/>
          <w:u w:val="single"/>
          <w:lang w:val="en-US"/>
        </w:rPr>
        <w:t>4</w:t>
      </w:r>
      <w:r w:rsidRPr="00A52EA9">
        <w:rPr>
          <w:sz w:val="22"/>
          <w:szCs w:val="22"/>
          <w:u w:val="single"/>
        </w:rPr>
        <w:t>:</w:t>
      </w:r>
      <w:r w:rsidRPr="00A52EA9">
        <w:rPr>
          <w:sz w:val="22"/>
          <w:szCs w:val="22"/>
        </w:rPr>
        <w:t xml:space="preserve"> </w:t>
      </w:r>
    </w:p>
    <w:p w14:paraId="579F7C34" w14:textId="6F6FE3EC" w:rsidR="00E87E94" w:rsidRPr="00E87E94" w:rsidRDefault="00E87E94" w:rsidP="00E87E94">
      <w:pPr>
        <w:pStyle w:val="LGTdoc1"/>
        <w:numPr>
          <w:ilvl w:val="0"/>
          <w:numId w:val="21"/>
        </w:numPr>
        <w:spacing w:before="120" w:after="220"/>
        <w:rPr>
          <w:sz w:val="22"/>
          <w:szCs w:val="22"/>
          <w:lang w:val="en-US"/>
        </w:rPr>
      </w:pPr>
      <w:r w:rsidRPr="00E87E94">
        <w:rPr>
          <w:sz w:val="22"/>
          <w:szCs w:val="22"/>
          <w:lang w:val="en-US"/>
        </w:rPr>
        <w:t>If four-antenna switching every X subframes, the WUS pattern with X=1 only requires UEs to detect WUS duration of around 1ms/2ms/1</w:t>
      </w:r>
      <w:r w:rsidR="00C00B06">
        <w:rPr>
          <w:sz w:val="22"/>
          <w:szCs w:val="22"/>
          <w:lang w:val="en-US"/>
        </w:rPr>
        <w:t>2</w:t>
      </w:r>
      <w:r w:rsidRPr="00E87E94">
        <w:rPr>
          <w:sz w:val="22"/>
          <w:szCs w:val="22"/>
          <w:lang w:val="en-US"/>
        </w:rPr>
        <w:t xml:space="preserve">ms for MCL=144/154/164dB, respectively. </w:t>
      </w:r>
    </w:p>
    <w:p w14:paraId="0B607785" w14:textId="1B55E093" w:rsidR="0026787C" w:rsidRPr="007155F7" w:rsidRDefault="0026787C" w:rsidP="0026787C">
      <w:pPr>
        <w:pStyle w:val="LGTdoc1"/>
        <w:spacing w:beforeLines="0" w:after="0" w:afterAutospacing="0"/>
        <w:rPr>
          <w:sz w:val="22"/>
          <w:szCs w:val="22"/>
          <w:u w:val="single"/>
          <w:lang w:val="en-US"/>
        </w:rPr>
      </w:pPr>
      <w:r w:rsidRPr="007155F7">
        <w:rPr>
          <w:sz w:val="22"/>
          <w:szCs w:val="22"/>
          <w:u w:val="single"/>
          <w:lang w:val="en-US"/>
        </w:rPr>
        <w:t>Observation</w:t>
      </w:r>
      <w:r w:rsidR="00F442FE">
        <w:rPr>
          <w:sz w:val="22"/>
          <w:szCs w:val="22"/>
          <w:u w:val="single"/>
          <w:lang w:val="en-US"/>
        </w:rPr>
        <w:t xml:space="preserve"> </w:t>
      </w:r>
      <w:r>
        <w:rPr>
          <w:sz w:val="22"/>
          <w:szCs w:val="22"/>
          <w:u w:val="single"/>
          <w:lang w:val="en-US"/>
        </w:rPr>
        <w:t>5</w:t>
      </w:r>
      <w:r w:rsidRPr="007155F7">
        <w:rPr>
          <w:sz w:val="22"/>
          <w:szCs w:val="22"/>
          <w:u w:val="single"/>
          <w:lang w:val="en-US"/>
        </w:rPr>
        <w:t xml:space="preserve">: </w:t>
      </w:r>
      <w:r w:rsidR="00E90CF4" w:rsidRPr="00E87E94">
        <w:rPr>
          <w:sz w:val="22"/>
          <w:szCs w:val="22"/>
          <w:lang w:val="en-US"/>
        </w:rPr>
        <w:t xml:space="preserve">If </w:t>
      </w:r>
      <w:r w:rsidR="00E90CF4">
        <w:rPr>
          <w:sz w:val="22"/>
          <w:szCs w:val="22"/>
          <w:lang w:val="en-US"/>
        </w:rPr>
        <w:t>two</w:t>
      </w:r>
      <w:r w:rsidR="00E90CF4" w:rsidRPr="00E87E94">
        <w:rPr>
          <w:sz w:val="22"/>
          <w:szCs w:val="22"/>
          <w:lang w:val="en-US"/>
        </w:rPr>
        <w:t>-antenna switching every X subframes,</w:t>
      </w:r>
    </w:p>
    <w:p w14:paraId="0ED5EA5C" w14:textId="77777777" w:rsidR="0026787C" w:rsidRDefault="0026787C" w:rsidP="0026787C">
      <w:pPr>
        <w:pStyle w:val="LGTdoc1"/>
        <w:numPr>
          <w:ilvl w:val="0"/>
          <w:numId w:val="21"/>
        </w:numPr>
        <w:spacing w:before="120" w:after="220"/>
        <w:rPr>
          <w:sz w:val="22"/>
          <w:szCs w:val="22"/>
          <w:lang w:val="en-US"/>
        </w:rPr>
      </w:pPr>
      <w:r>
        <w:rPr>
          <w:sz w:val="22"/>
          <w:szCs w:val="22"/>
          <w:lang w:val="en-US"/>
        </w:rPr>
        <w:t xml:space="preserve">WUS with X=4 slightly improves the detection performance than X=1 and X=2 in case of ideal synchronization. </w:t>
      </w:r>
    </w:p>
    <w:p w14:paraId="3F8C7203" w14:textId="5803307D" w:rsidR="0026787C" w:rsidRDefault="0026787C" w:rsidP="0026787C">
      <w:pPr>
        <w:pStyle w:val="LGTdoc1"/>
        <w:numPr>
          <w:ilvl w:val="0"/>
          <w:numId w:val="21"/>
        </w:numPr>
        <w:spacing w:before="120" w:after="220"/>
        <w:rPr>
          <w:sz w:val="22"/>
          <w:szCs w:val="22"/>
          <w:lang w:val="en-US"/>
        </w:rPr>
      </w:pPr>
      <w:r>
        <w:rPr>
          <w:sz w:val="22"/>
          <w:szCs w:val="22"/>
          <w:lang w:val="en-US"/>
        </w:rPr>
        <w:t xml:space="preserve">However, WUS with X=4 is more sensitive to frequency offset and has similar </w:t>
      </w:r>
      <w:bookmarkStart w:id="2" w:name="_GoBack"/>
      <w:bookmarkEnd w:id="2"/>
      <w:r>
        <w:rPr>
          <w:sz w:val="22"/>
          <w:szCs w:val="22"/>
          <w:lang w:val="en-US"/>
        </w:rPr>
        <w:t>performance than that of X=2 if freqOffset=+/-4.5kHz.</w:t>
      </w:r>
    </w:p>
    <w:p w14:paraId="590EC987" w14:textId="573269A4" w:rsidR="00A46503" w:rsidRPr="007155F7" w:rsidRDefault="00A46503" w:rsidP="00A46503">
      <w:pPr>
        <w:pStyle w:val="LGTdoc1"/>
        <w:spacing w:beforeLines="0" w:after="0" w:afterAutospacing="0"/>
        <w:rPr>
          <w:sz w:val="22"/>
          <w:szCs w:val="22"/>
          <w:u w:val="single"/>
          <w:lang w:val="en-US"/>
        </w:rPr>
      </w:pPr>
      <w:r w:rsidRPr="007155F7">
        <w:rPr>
          <w:sz w:val="22"/>
          <w:szCs w:val="22"/>
          <w:u w:val="single"/>
          <w:lang w:val="en-US"/>
        </w:rPr>
        <w:t>Observation</w:t>
      </w:r>
      <w:r w:rsidR="00F442FE">
        <w:rPr>
          <w:sz w:val="22"/>
          <w:szCs w:val="22"/>
          <w:u w:val="single"/>
          <w:lang w:val="en-US"/>
        </w:rPr>
        <w:t xml:space="preserve"> </w:t>
      </w:r>
      <w:r w:rsidR="00E87E94">
        <w:rPr>
          <w:sz w:val="22"/>
          <w:szCs w:val="22"/>
          <w:u w:val="single"/>
          <w:lang w:val="en-US"/>
        </w:rPr>
        <w:t>6</w:t>
      </w:r>
      <w:r w:rsidRPr="007155F7">
        <w:rPr>
          <w:sz w:val="22"/>
          <w:szCs w:val="22"/>
          <w:u w:val="single"/>
          <w:lang w:val="en-US"/>
        </w:rPr>
        <w:t xml:space="preserve">: </w:t>
      </w:r>
      <w:r w:rsidR="0098649A" w:rsidRPr="00E87E94">
        <w:rPr>
          <w:sz w:val="22"/>
          <w:szCs w:val="22"/>
          <w:lang w:val="en-US"/>
        </w:rPr>
        <w:t xml:space="preserve">If </w:t>
      </w:r>
      <w:r w:rsidR="0098649A">
        <w:rPr>
          <w:sz w:val="22"/>
          <w:szCs w:val="22"/>
          <w:lang w:val="en-US"/>
        </w:rPr>
        <w:t>two</w:t>
      </w:r>
      <w:r w:rsidR="0098649A" w:rsidRPr="00E87E94">
        <w:rPr>
          <w:sz w:val="22"/>
          <w:szCs w:val="22"/>
          <w:lang w:val="en-US"/>
        </w:rPr>
        <w:t>-antenna switching every X subframes,</w:t>
      </w:r>
    </w:p>
    <w:p w14:paraId="2756134A" w14:textId="77777777" w:rsidR="00A46503" w:rsidRPr="007155F7" w:rsidRDefault="00A46503" w:rsidP="00A46503">
      <w:pPr>
        <w:pStyle w:val="LGTdoc1"/>
        <w:numPr>
          <w:ilvl w:val="0"/>
          <w:numId w:val="21"/>
        </w:numPr>
        <w:spacing w:before="120" w:after="220"/>
        <w:rPr>
          <w:sz w:val="22"/>
          <w:szCs w:val="22"/>
          <w:lang w:val="en-US"/>
        </w:rPr>
      </w:pPr>
      <w:r>
        <w:rPr>
          <w:sz w:val="22"/>
          <w:szCs w:val="22"/>
          <w:lang w:val="en-US"/>
        </w:rPr>
        <w:t xml:space="preserve">Compared with other patterns, </w:t>
      </w:r>
      <w:r w:rsidRPr="007155F7">
        <w:rPr>
          <w:sz w:val="22"/>
          <w:szCs w:val="22"/>
          <w:lang w:val="en-US"/>
        </w:rPr>
        <w:t>Tx</w:t>
      </w:r>
      <w:r>
        <w:rPr>
          <w:sz w:val="22"/>
          <w:szCs w:val="22"/>
          <w:lang w:val="en-US"/>
        </w:rPr>
        <w:t>P</w:t>
      </w:r>
      <w:r w:rsidRPr="007155F7">
        <w:rPr>
          <w:sz w:val="22"/>
          <w:szCs w:val="22"/>
          <w:lang w:val="en-US"/>
        </w:rPr>
        <w:t xml:space="preserve">attern3 (txd=2, </w:t>
      </w:r>
      <w:r>
        <w:rPr>
          <w:sz w:val="22"/>
          <w:szCs w:val="22"/>
          <w:lang w:val="en-US"/>
        </w:rPr>
        <w:t xml:space="preserve">mixed </w:t>
      </w:r>
      <w:r w:rsidRPr="007155F7">
        <w:rPr>
          <w:sz w:val="22"/>
          <w:szCs w:val="22"/>
          <w:lang w:val="en-US"/>
        </w:rPr>
        <w:t>X=1</w:t>
      </w:r>
      <w:r>
        <w:rPr>
          <w:sz w:val="22"/>
          <w:szCs w:val="22"/>
          <w:lang w:val="en-US"/>
        </w:rPr>
        <w:t xml:space="preserve"> and</w:t>
      </w:r>
      <w:r w:rsidRPr="007155F7">
        <w:rPr>
          <w:sz w:val="22"/>
          <w:szCs w:val="22"/>
          <w:lang w:val="en-US"/>
        </w:rPr>
        <w:t xml:space="preserve"> 2) is best for UEs in different coverage.</w:t>
      </w:r>
    </w:p>
    <w:p w14:paraId="2C2ED028" w14:textId="77777777" w:rsidR="00A46503" w:rsidRDefault="00A46503" w:rsidP="00A46503">
      <w:pPr>
        <w:pStyle w:val="LGTdoc1"/>
        <w:numPr>
          <w:ilvl w:val="1"/>
          <w:numId w:val="21"/>
        </w:numPr>
        <w:spacing w:before="120" w:after="220"/>
        <w:rPr>
          <w:sz w:val="22"/>
          <w:szCs w:val="22"/>
          <w:lang w:val="en-US"/>
        </w:rPr>
      </w:pPr>
      <w:r>
        <w:rPr>
          <w:sz w:val="22"/>
          <w:szCs w:val="22"/>
          <w:lang w:val="en-US"/>
        </w:rPr>
        <w:t>The UEs in MCL=164dBm requires 24ms</w:t>
      </w:r>
      <w:r w:rsidRPr="00B1257B">
        <w:rPr>
          <w:sz w:val="22"/>
          <w:szCs w:val="22"/>
          <w:lang w:val="en-US"/>
        </w:rPr>
        <w:t xml:space="preserve"> </w:t>
      </w:r>
      <w:r>
        <w:rPr>
          <w:sz w:val="22"/>
          <w:szCs w:val="22"/>
          <w:lang w:val="en-US"/>
        </w:rPr>
        <w:t>to achieve 1% WUS miss detection error by using TxPattern3 (close to 22ms based on TxPattern2), 30% less than 34ms of TxPattern1.</w:t>
      </w:r>
    </w:p>
    <w:p w14:paraId="1AF452F2" w14:textId="77777777" w:rsidR="00A46503" w:rsidRPr="005E6F26" w:rsidRDefault="00A46503" w:rsidP="00A46503">
      <w:pPr>
        <w:pStyle w:val="LGTdoc1"/>
        <w:numPr>
          <w:ilvl w:val="1"/>
          <w:numId w:val="21"/>
        </w:numPr>
        <w:spacing w:before="120" w:after="220"/>
        <w:rPr>
          <w:sz w:val="22"/>
          <w:szCs w:val="22"/>
          <w:lang w:val="en-US"/>
        </w:rPr>
      </w:pPr>
      <w:r>
        <w:rPr>
          <w:sz w:val="22"/>
          <w:szCs w:val="22"/>
          <w:lang w:val="en-US"/>
        </w:rPr>
        <w:t xml:space="preserve">The UEs in MCL=154dBm only requires 2ms for early termination if using TxPattern3 (same as TxPattern1), 50% less than 4ms of TxPattern2. </w:t>
      </w:r>
    </w:p>
    <w:p w14:paraId="7B008A83" w14:textId="77777777" w:rsidR="00D5236F" w:rsidRDefault="00D5236F" w:rsidP="00D5236F">
      <w:pPr>
        <w:pStyle w:val="LGTdoc1"/>
        <w:spacing w:beforeLines="0" w:before="120" w:after="220" w:afterAutospacing="0"/>
        <w:rPr>
          <w:sz w:val="22"/>
          <w:szCs w:val="22"/>
        </w:rPr>
      </w:pPr>
      <w:r w:rsidRPr="00A52EA9">
        <w:rPr>
          <w:sz w:val="22"/>
          <w:szCs w:val="22"/>
          <w:u w:val="single"/>
        </w:rPr>
        <w:t xml:space="preserve">Proposal </w:t>
      </w:r>
      <w:r>
        <w:rPr>
          <w:sz w:val="22"/>
          <w:szCs w:val="22"/>
          <w:u w:val="single"/>
        </w:rPr>
        <w:t>6</w:t>
      </w:r>
      <w:r w:rsidRPr="00A52EA9">
        <w:rPr>
          <w:sz w:val="22"/>
          <w:szCs w:val="22"/>
          <w:u w:val="single"/>
        </w:rPr>
        <w:t>:</w:t>
      </w:r>
      <w:r w:rsidRPr="00A52EA9">
        <w:rPr>
          <w:sz w:val="22"/>
          <w:szCs w:val="22"/>
        </w:rPr>
        <w:t xml:space="preserve"> </w:t>
      </w:r>
    </w:p>
    <w:p w14:paraId="5ECEAEF6" w14:textId="3D713C72" w:rsidR="00D5236F" w:rsidRDefault="00D5236F" w:rsidP="00D5236F">
      <w:pPr>
        <w:pStyle w:val="LGTdoc1"/>
        <w:numPr>
          <w:ilvl w:val="0"/>
          <w:numId w:val="20"/>
        </w:numPr>
        <w:spacing w:beforeLines="0" w:before="120" w:after="220" w:afterAutospacing="0"/>
        <w:rPr>
          <w:sz w:val="22"/>
          <w:szCs w:val="22"/>
        </w:rPr>
      </w:pPr>
      <w:r>
        <w:rPr>
          <w:sz w:val="22"/>
          <w:szCs w:val="22"/>
        </w:rPr>
        <w:t xml:space="preserve">Configure WUS pattern with X=1 if four antennas are switched every X </w:t>
      </w:r>
      <w:r w:rsidR="007D2A05">
        <w:rPr>
          <w:sz w:val="22"/>
          <w:szCs w:val="22"/>
        </w:rPr>
        <w:t xml:space="preserve">consecutive </w:t>
      </w:r>
      <w:r>
        <w:rPr>
          <w:sz w:val="22"/>
          <w:szCs w:val="22"/>
        </w:rPr>
        <w:t>subframes</w:t>
      </w:r>
      <w:r w:rsidRPr="00A52EA9">
        <w:rPr>
          <w:sz w:val="22"/>
          <w:szCs w:val="22"/>
        </w:rPr>
        <w:t>.</w:t>
      </w:r>
    </w:p>
    <w:p w14:paraId="3A1AF872" w14:textId="1BC3D096" w:rsidR="00D5236F" w:rsidRDefault="00D5236F" w:rsidP="00D5236F">
      <w:pPr>
        <w:pStyle w:val="LGTdoc1"/>
        <w:numPr>
          <w:ilvl w:val="0"/>
          <w:numId w:val="20"/>
        </w:numPr>
        <w:spacing w:beforeLines="0" w:before="120" w:after="220" w:afterAutospacing="0"/>
        <w:rPr>
          <w:sz w:val="22"/>
          <w:szCs w:val="22"/>
        </w:rPr>
      </w:pPr>
      <w:r>
        <w:rPr>
          <w:sz w:val="22"/>
          <w:szCs w:val="22"/>
        </w:rPr>
        <w:t>Configure WUS pattern with X=1</w:t>
      </w:r>
      <w:r w:rsidRPr="00265024">
        <w:rPr>
          <w:sz w:val="22"/>
          <w:szCs w:val="22"/>
        </w:rPr>
        <w:t xml:space="preserve"> </w:t>
      </w:r>
      <w:r>
        <w:rPr>
          <w:sz w:val="22"/>
          <w:szCs w:val="22"/>
        </w:rPr>
        <w:t xml:space="preserve">for first two subframes and X=2 for remaining WUS if two antennas are switched every X </w:t>
      </w:r>
      <w:r w:rsidR="007D2A05">
        <w:rPr>
          <w:sz w:val="22"/>
          <w:szCs w:val="22"/>
        </w:rPr>
        <w:t xml:space="preserve">consecutive </w:t>
      </w:r>
      <w:r>
        <w:rPr>
          <w:sz w:val="22"/>
          <w:szCs w:val="22"/>
        </w:rPr>
        <w:t>subframes</w:t>
      </w:r>
      <w:r w:rsidRPr="00A52EA9">
        <w:rPr>
          <w:sz w:val="22"/>
          <w:szCs w:val="22"/>
        </w:rPr>
        <w:t>.</w:t>
      </w:r>
    </w:p>
    <w:p w14:paraId="1F93CB2E" w14:textId="4CA41609" w:rsidR="00FC723C" w:rsidRDefault="00FC723C" w:rsidP="0000416D">
      <w:pPr>
        <w:pStyle w:val="LGTdoc1"/>
        <w:spacing w:beforeLines="0" w:before="120" w:after="220" w:afterAutospacing="0"/>
        <w:rPr>
          <w:sz w:val="22"/>
          <w:szCs w:val="22"/>
        </w:rPr>
      </w:pPr>
    </w:p>
    <w:p w14:paraId="4DEE3BF9" w14:textId="77777777" w:rsidR="00D4600C" w:rsidRPr="00656F3B" w:rsidRDefault="00D4600C" w:rsidP="0000416D">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478D65C" w14:textId="18399AA2" w:rsidR="0028732E" w:rsidRDefault="0028732E" w:rsidP="0028732E">
      <w:pPr>
        <w:pStyle w:val="LGTdoc1"/>
        <w:numPr>
          <w:ilvl w:val="0"/>
          <w:numId w:val="7"/>
        </w:numPr>
        <w:spacing w:before="120" w:after="220"/>
        <w:rPr>
          <w:b w:val="0"/>
          <w:sz w:val="22"/>
          <w:szCs w:val="22"/>
        </w:rPr>
      </w:pPr>
      <w:r w:rsidRPr="00902C63">
        <w:rPr>
          <w:b w:val="0"/>
          <w:sz w:val="22"/>
          <w:szCs w:val="22"/>
        </w:rPr>
        <w:t>“RAN1 Chair</w:t>
      </w:r>
      <w:r>
        <w:rPr>
          <w:b w:val="0"/>
          <w:sz w:val="22"/>
          <w:szCs w:val="22"/>
        </w:rPr>
        <w:t>man’s Notes”,</w:t>
      </w:r>
      <w:r w:rsidR="00DA6821">
        <w:rPr>
          <w:b w:val="0"/>
          <w:sz w:val="22"/>
          <w:szCs w:val="22"/>
        </w:rPr>
        <w:t xml:space="preserve"> 3GPP</w:t>
      </w:r>
      <w:r>
        <w:rPr>
          <w:b w:val="0"/>
          <w:sz w:val="22"/>
          <w:szCs w:val="22"/>
        </w:rPr>
        <w:t xml:space="preserve"> </w:t>
      </w:r>
      <w:r w:rsidR="00CD2FF2">
        <w:rPr>
          <w:b w:val="0"/>
          <w:sz w:val="22"/>
          <w:szCs w:val="22"/>
        </w:rPr>
        <w:t>RAN1 #91</w:t>
      </w:r>
      <w:r w:rsidR="00CD2FF2" w:rsidRPr="00902C63">
        <w:rPr>
          <w:b w:val="0"/>
          <w:sz w:val="22"/>
          <w:szCs w:val="22"/>
        </w:rPr>
        <w:t xml:space="preserve">, </w:t>
      </w:r>
      <w:r w:rsidR="00CD2FF2">
        <w:rPr>
          <w:b w:val="0"/>
          <w:sz w:val="22"/>
          <w:szCs w:val="22"/>
        </w:rPr>
        <w:t>Reno, USA, Nov. 27-Dec. 1, 2017</w:t>
      </w:r>
    </w:p>
    <w:p w14:paraId="11EFCA24" w14:textId="18BAF31A" w:rsidR="00957223" w:rsidRDefault="00957223" w:rsidP="00957223">
      <w:pPr>
        <w:pStyle w:val="LGTdoc1"/>
        <w:numPr>
          <w:ilvl w:val="0"/>
          <w:numId w:val="7"/>
        </w:numPr>
        <w:spacing w:before="120" w:after="220"/>
        <w:rPr>
          <w:b w:val="0"/>
          <w:sz w:val="22"/>
          <w:szCs w:val="22"/>
        </w:rPr>
      </w:pPr>
      <w:r w:rsidRPr="00957223">
        <w:rPr>
          <w:b w:val="0"/>
          <w:sz w:val="22"/>
          <w:szCs w:val="22"/>
        </w:rPr>
        <w:t>R1-1714993</w:t>
      </w:r>
      <w:r>
        <w:rPr>
          <w:b w:val="0"/>
          <w:sz w:val="22"/>
          <w:szCs w:val="22"/>
        </w:rPr>
        <w:t>, “</w:t>
      </w:r>
      <w:r w:rsidRPr="00997621">
        <w:rPr>
          <w:b w:val="0"/>
          <w:sz w:val="22"/>
          <w:szCs w:val="22"/>
        </w:rPr>
        <w:t>Assumptions for NB-IoT power consumption for power saving signal/channel</w:t>
      </w:r>
      <w:r>
        <w:rPr>
          <w:b w:val="0"/>
          <w:sz w:val="22"/>
          <w:szCs w:val="22"/>
        </w:rPr>
        <w:t>”, Ericsson</w:t>
      </w:r>
    </w:p>
    <w:p w14:paraId="570CE22B" w14:textId="38D14D88" w:rsidR="00A62E1E" w:rsidRDefault="00A62E1E" w:rsidP="00A62E1E">
      <w:pPr>
        <w:pStyle w:val="LGTdoc1"/>
        <w:numPr>
          <w:ilvl w:val="0"/>
          <w:numId w:val="7"/>
        </w:numPr>
        <w:spacing w:before="120" w:after="220"/>
        <w:rPr>
          <w:b w:val="0"/>
          <w:sz w:val="22"/>
          <w:szCs w:val="22"/>
        </w:rPr>
      </w:pPr>
      <w:bookmarkStart w:id="3" w:name="_Ref490226588"/>
      <w:r>
        <w:rPr>
          <w:b w:val="0"/>
          <w:sz w:val="22"/>
          <w:szCs w:val="22"/>
        </w:rPr>
        <w:t>R1-</w:t>
      </w:r>
      <w:r w:rsidR="000A240E">
        <w:rPr>
          <w:b w:val="0"/>
          <w:sz w:val="22"/>
          <w:szCs w:val="22"/>
        </w:rPr>
        <w:t>171</w:t>
      </w:r>
      <w:r w:rsidR="00CD2FF2">
        <w:rPr>
          <w:b w:val="0"/>
          <w:sz w:val="22"/>
          <w:szCs w:val="22"/>
        </w:rPr>
        <w:t>9472</w:t>
      </w:r>
      <w:r>
        <w:rPr>
          <w:b w:val="0"/>
          <w:sz w:val="22"/>
          <w:szCs w:val="22"/>
        </w:rPr>
        <w:t xml:space="preserve">, “On </w:t>
      </w:r>
      <w:r w:rsidR="000A240E">
        <w:rPr>
          <w:b w:val="0"/>
          <w:sz w:val="22"/>
          <w:szCs w:val="22"/>
        </w:rPr>
        <w:t>detailed design and evaluations of power saving signal</w:t>
      </w:r>
      <w:r>
        <w:rPr>
          <w:b w:val="0"/>
          <w:sz w:val="22"/>
          <w:szCs w:val="22"/>
        </w:rPr>
        <w:t xml:space="preserve">”, Huawei, HiSilicon, </w:t>
      </w:r>
      <w:bookmarkEnd w:id="3"/>
      <w:r w:rsidR="00CF0F65">
        <w:rPr>
          <w:b w:val="0"/>
          <w:sz w:val="22"/>
          <w:szCs w:val="22"/>
        </w:rPr>
        <w:t xml:space="preserve">3GPP </w:t>
      </w:r>
      <w:r w:rsidR="00DA6821">
        <w:rPr>
          <w:b w:val="0"/>
          <w:sz w:val="22"/>
          <w:szCs w:val="22"/>
        </w:rPr>
        <w:t>RAN1 #91</w:t>
      </w:r>
      <w:r w:rsidR="00DA6821" w:rsidRPr="00902C63">
        <w:rPr>
          <w:b w:val="0"/>
          <w:sz w:val="22"/>
          <w:szCs w:val="22"/>
        </w:rPr>
        <w:t xml:space="preserve">, </w:t>
      </w:r>
      <w:r w:rsidR="00DA6821">
        <w:rPr>
          <w:b w:val="0"/>
          <w:sz w:val="22"/>
          <w:szCs w:val="22"/>
        </w:rPr>
        <w:t>Reno, USA, Nov. 27-Dec. 1, 2017</w:t>
      </w:r>
    </w:p>
    <w:p w14:paraId="0CDF1AAC" w14:textId="77777777" w:rsidR="003C438D" w:rsidRPr="00EB1B8A" w:rsidRDefault="003C438D" w:rsidP="003C438D">
      <w:pPr>
        <w:pStyle w:val="LGTdoc1"/>
        <w:numPr>
          <w:ilvl w:val="0"/>
          <w:numId w:val="7"/>
        </w:numPr>
        <w:spacing w:before="120" w:after="220"/>
        <w:rPr>
          <w:b w:val="0"/>
          <w:sz w:val="22"/>
          <w:szCs w:val="22"/>
        </w:rPr>
      </w:pPr>
      <w:r>
        <w:rPr>
          <w:b w:val="0"/>
          <w:sz w:val="22"/>
          <w:szCs w:val="22"/>
        </w:rPr>
        <w:t>R1-1719879, “Wake-up signal design for NB-IoT”, LGE, 3GPP RAN1 #91</w:t>
      </w:r>
      <w:r w:rsidRPr="00902C63">
        <w:rPr>
          <w:b w:val="0"/>
          <w:sz w:val="22"/>
          <w:szCs w:val="22"/>
        </w:rPr>
        <w:t xml:space="preserve">, </w:t>
      </w:r>
      <w:r>
        <w:rPr>
          <w:b w:val="0"/>
          <w:sz w:val="22"/>
          <w:szCs w:val="22"/>
        </w:rPr>
        <w:t>Reno, USA, Nov. 27-Dec. 1, 2017</w:t>
      </w:r>
    </w:p>
    <w:p w14:paraId="429AABE8" w14:textId="6E8EDAB4" w:rsidR="00FF0E83" w:rsidRDefault="00FF0E83" w:rsidP="00FF0E83">
      <w:pPr>
        <w:pStyle w:val="LGTdoc1"/>
        <w:numPr>
          <w:ilvl w:val="0"/>
          <w:numId w:val="7"/>
        </w:numPr>
        <w:spacing w:before="120" w:after="220"/>
        <w:rPr>
          <w:b w:val="0"/>
          <w:sz w:val="22"/>
          <w:szCs w:val="22"/>
        </w:rPr>
      </w:pPr>
      <w:r>
        <w:rPr>
          <w:b w:val="0"/>
          <w:sz w:val="22"/>
          <w:szCs w:val="22"/>
        </w:rPr>
        <w:t>R1-1719357, “Detailed design of wake-up signal for NB-IoT”, Ericsson, 3GPP RAN1 #91</w:t>
      </w:r>
      <w:r w:rsidRPr="00902C63">
        <w:rPr>
          <w:b w:val="0"/>
          <w:sz w:val="22"/>
          <w:szCs w:val="22"/>
        </w:rPr>
        <w:t xml:space="preserve">, </w:t>
      </w:r>
      <w:r>
        <w:rPr>
          <w:b w:val="0"/>
          <w:sz w:val="22"/>
          <w:szCs w:val="22"/>
        </w:rPr>
        <w:t>Reno, USA, Nov. 27-Dec. 1, 2017</w:t>
      </w:r>
    </w:p>
    <w:p w14:paraId="79690D65" w14:textId="05CE0220" w:rsidR="003C438D" w:rsidRDefault="003C438D" w:rsidP="00FF0E83">
      <w:pPr>
        <w:pStyle w:val="LGTdoc1"/>
        <w:numPr>
          <w:ilvl w:val="0"/>
          <w:numId w:val="7"/>
        </w:numPr>
        <w:spacing w:before="120" w:after="220"/>
        <w:rPr>
          <w:b w:val="0"/>
          <w:sz w:val="22"/>
          <w:szCs w:val="22"/>
        </w:rPr>
      </w:pPr>
      <w:r>
        <w:rPr>
          <w:b w:val="0"/>
          <w:sz w:val="22"/>
          <w:szCs w:val="22"/>
        </w:rPr>
        <w:t>R1-1719591, “</w:t>
      </w:r>
      <w:r w:rsidRPr="003C438D">
        <w:rPr>
          <w:b w:val="0"/>
          <w:sz w:val="22"/>
          <w:szCs w:val="22"/>
        </w:rPr>
        <w:t>On design aspects for NB-IoT Wake Up Signal</w:t>
      </w:r>
      <w:r>
        <w:rPr>
          <w:b w:val="0"/>
          <w:sz w:val="22"/>
          <w:szCs w:val="22"/>
        </w:rPr>
        <w:t>”, MediaTek, 3GPP RAN1 #91</w:t>
      </w:r>
      <w:r w:rsidRPr="00902C63">
        <w:rPr>
          <w:b w:val="0"/>
          <w:sz w:val="22"/>
          <w:szCs w:val="22"/>
        </w:rPr>
        <w:t xml:space="preserve">, </w:t>
      </w:r>
      <w:r>
        <w:rPr>
          <w:b w:val="0"/>
          <w:sz w:val="22"/>
          <w:szCs w:val="22"/>
        </w:rPr>
        <w:t>Reno, USA, Nov. 27-Dec. 1, 2017</w:t>
      </w:r>
    </w:p>
    <w:p w14:paraId="4B343B0C" w14:textId="1436F3D6" w:rsidR="004F715E" w:rsidRPr="004F715E" w:rsidRDefault="004F715E" w:rsidP="004F715E">
      <w:pPr>
        <w:pStyle w:val="LGTdoc1"/>
        <w:numPr>
          <w:ilvl w:val="0"/>
          <w:numId w:val="7"/>
        </w:numPr>
        <w:spacing w:before="120" w:after="220"/>
        <w:rPr>
          <w:b w:val="0"/>
          <w:sz w:val="22"/>
          <w:szCs w:val="22"/>
        </w:rPr>
      </w:pPr>
      <w:r>
        <w:rPr>
          <w:b w:val="0"/>
          <w:sz w:val="22"/>
          <w:szCs w:val="22"/>
        </w:rPr>
        <w:t>R1-1720424, “</w:t>
      </w:r>
      <w:r w:rsidRPr="003C438D">
        <w:rPr>
          <w:b w:val="0"/>
          <w:sz w:val="22"/>
          <w:szCs w:val="22"/>
        </w:rPr>
        <w:t xml:space="preserve">Wake Up </w:t>
      </w:r>
      <w:r>
        <w:rPr>
          <w:b w:val="0"/>
          <w:sz w:val="22"/>
          <w:szCs w:val="22"/>
        </w:rPr>
        <w:t>s</w:t>
      </w:r>
      <w:r w:rsidRPr="003C438D">
        <w:rPr>
          <w:b w:val="0"/>
          <w:sz w:val="22"/>
          <w:szCs w:val="22"/>
        </w:rPr>
        <w:t>ignal</w:t>
      </w:r>
      <w:r>
        <w:rPr>
          <w:b w:val="0"/>
          <w:sz w:val="22"/>
          <w:szCs w:val="22"/>
        </w:rPr>
        <w:t xml:space="preserve"> design”, Qualcomm, 3GPP RAN1 #91</w:t>
      </w:r>
      <w:r w:rsidRPr="00902C63">
        <w:rPr>
          <w:b w:val="0"/>
          <w:sz w:val="22"/>
          <w:szCs w:val="22"/>
        </w:rPr>
        <w:t xml:space="preserve">, </w:t>
      </w:r>
      <w:r>
        <w:rPr>
          <w:b w:val="0"/>
          <w:sz w:val="22"/>
          <w:szCs w:val="22"/>
        </w:rPr>
        <w:t>Reno, USA, Nov. 27-Dec. 1, 2017</w:t>
      </w:r>
    </w:p>
    <w:p w14:paraId="08388393" w14:textId="738AECE9" w:rsidR="003C7BDB" w:rsidRDefault="003C7BDB" w:rsidP="003C7BDB">
      <w:pPr>
        <w:pStyle w:val="LGTdoc1"/>
        <w:numPr>
          <w:ilvl w:val="0"/>
          <w:numId w:val="7"/>
        </w:numPr>
        <w:spacing w:before="120" w:after="220"/>
        <w:rPr>
          <w:b w:val="0"/>
          <w:sz w:val="22"/>
          <w:szCs w:val="22"/>
        </w:rPr>
      </w:pPr>
      <w:r>
        <w:rPr>
          <w:b w:val="0"/>
          <w:sz w:val="22"/>
          <w:szCs w:val="22"/>
        </w:rPr>
        <w:t>R1-</w:t>
      </w:r>
      <w:r w:rsidR="000C11FB" w:rsidRPr="00982E6D">
        <w:rPr>
          <w:b w:val="0"/>
          <w:sz w:val="22"/>
          <w:szCs w:val="22"/>
        </w:rPr>
        <w:t>1</w:t>
      </w:r>
      <w:r w:rsidR="000C11FB">
        <w:rPr>
          <w:b w:val="0"/>
          <w:sz w:val="22"/>
          <w:szCs w:val="22"/>
        </w:rPr>
        <w:t>8</w:t>
      </w:r>
      <w:r w:rsidR="00DE368A">
        <w:rPr>
          <w:b w:val="0"/>
          <w:sz w:val="22"/>
          <w:szCs w:val="22"/>
        </w:rPr>
        <w:t>02332</w:t>
      </w:r>
      <w:r>
        <w:rPr>
          <w:b w:val="0"/>
          <w:sz w:val="22"/>
          <w:szCs w:val="22"/>
        </w:rPr>
        <w:t>, “</w:t>
      </w:r>
      <w:r w:rsidRPr="003C7BDB">
        <w:rPr>
          <w:b w:val="0"/>
          <w:sz w:val="22"/>
          <w:szCs w:val="22"/>
        </w:rPr>
        <w:t>Further discussion on WUS configurations and procedures</w:t>
      </w:r>
      <w:r>
        <w:rPr>
          <w:b w:val="0"/>
          <w:sz w:val="22"/>
          <w:szCs w:val="22"/>
        </w:rPr>
        <w:t xml:space="preserve">”, Qualcomm, 3GPP </w:t>
      </w:r>
      <w:r w:rsidR="000C11FB">
        <w:rPr>
          <w:b w:val="0"/>
          <w:sz w:val="22"/>
          <w:szCs w:val="22"/>
        </w:rPr>
        <w:t>RAN1 Meeting #92, Athens, Greece, Feb. 26- Mar. 2, 2018</w:t>
      </w:r>
    </w:p>
    <w:p w14:paraId="49199CAB" w14:textId="7A96A4AD" w:rsidR="00556A9A" w:rsidRDefault="000C11FB" w:rsidP="00556A9A">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w:t>
      </w:r>
      <w:r w:rsidR="003938B4">
        <w:rPr>
          <w:b w:val="0"/>
          <w:sz w:val="22"/>
          <w:szCs w:val="22"/>
        </w:rPr>
        <w:t>02331</w:t>
      </w:r>
      <w:r w:rsidR="00556A9A">
        <w:rPr>
          <w:b w:val="0"/>
          <w:sz w:val="22"/>
          <w:szCs w:val="22"/>
        </w:rPr>
        <w:t>, “</w:t>
      </w:r>
      <w:r w:rsidR="00556A9A" w:rsidRPr="003C7BDB">
        <w:rPr>
          <w:b w:val="0"/>
          <w:sz w:val="22"/>
          <w:szCs w:val="22"/>
        </w:rPr>
        <w:t xml:space="preserve">Further discussion on WUS </w:t>
      </w:r>
      <w:r w:rsidR="00556A9A">
        <w:rPr>
          <w:b w:val="0"/>
          <w:sz w:val="22"/>
          <w:szCs w:val="22"/>
        </w:rPr>
        <w:t xml:space="preserve">functions”, Qualcomm, 3GPP </w:t>
      </w:r>
      <w:r>
        <w:rPr>
          <w:b w:val="0"/>
          <w:sz w:val="22"/>
          <w:szCs w:val="22"/>
        </w:rPr>
        <w:t>RAN1 Meeting #92, Athens, Greece, Feb. 26- Mar. 2, 2018</w:t>
      </w:r>
    </w:p>
    <w:p w14:paraId="06E44B88" w14:textId="41617658" w:rsidR="00392A82" w:rsidRDefault="00392A82">
      <w:pPr>
        <w:widowControl/>
        <w:wordWrap/>
        <w:autoSpaceDE/>
        <w:autoSpaceDN/>
        <w:jc w:val="left"/>
        <w:rPr>
          <w:rFonts w:ascii="Times New Roman"/>
          <w:snapToGrid w:val="0"/>
          <w:kern w:val="0"/>
          <w:sz w:val="22"/>
          <w:szCs w:val="22"/>
          <w:lang w:val="en-GB"/>
        </w:rPr>
      </w:pPr>
    </w:p>
    <w:p w14:paraId="15F3AA5F" w14:textId="7A12973D" w:rsidR="00392A82" w:rsidRDefault="00392A82" w:rsidP="00392A82">
      <w:pPr>
        <w:pStyle w:val="LGTdoc1"/>
        <w:spacing w:beforeLines="0" w:before="120" w:after="220" w:afterAutospacing="0"/>
        <w:rPr>
          <w:rFonts w:ascii="Arial" w:hAnsi="Arial" w:cs="Arial"/>
          <w:lang w:val="en-US"/>
        </w:rPr>
      </w:pPr>
      <w:r>
        <w:rPr>
          <w:rFonts w:ascii="Arial" w:hAnsi="Arial" w:cs="Arial"/>
          <w:lang w:val="en-US"/>
        </w:rPr>
        <w:t>Appendix</w:t>
      </w:r>
      <w:r w:rsidR="00A52416">
        <w:rPr>
          <w:rFonts w:ascii="Arial" w:hAnsi="Arial" w:cs="Arial"/>
          <w:lang w:val="en-US"/>
        </w:rPr>
        <w:t xml:space="preserve"> </w:t>
      </w:r>
      <w:r w:rsidR="007B0983">
        <w:rPr>
          <w:rFonts w:ascii="Arial" w:hAnsi="Arial" w:cs="Arial"/>
          <w:lang w:val="en-US"/>
        </w:rPr>
        <w:t>1</w:t>
      </w:r>
      <w:r>
        <w:rPr>
          <w:rFonts w:ascii="Arial" w:hAnsi="Arial" w:cs="Arial"/>
          <w:lang w:val="en-US"/>
        </w:rPr>
        <w:t>: Simulation</w:t>
      </w:r>
      <w:r w:rsidR="0067751E">
        <w:rPr>
          <w:rFonts w:ascii="Arial" w:hAnsi="Arial" w:cs="Arial"/>
          <w:lang w:val="en-US"/>
        </w:rPr>
        <w:t xml:space="preserve"> Assumption</w:t>
      </w:r>
    </w:p>
    <w:p w14:paraId="052E0CA7" w14:textId="62AE54A7" w:rsidR="00392A82" w:rsidRDefault="00392A82" w:rsidP="00392A82">
      <w:pPr>
        <w:pStyle w:val="LGTdoc1"/>
        <w:spacing w:beforeLines="0" w:before="120" w:after="220" w:afterAutospacing="0"/>
        <w:rPr>
          <w:b w:val="0"/>
          <w:sz w:val="22"/>
          <w:szCs w:val="22"/>
        </w:rPr>
      </w:pPr>
      <w:r>
        <w:rPr>
          <w:b w:val="0"/>
          <w:sz w:val="22"/>
          <w:szCs w:val="22"/>
        </w:rPr>
        <w:t xml:space="preserve">The simulation assumptions to be used for </w:t>
      </w:r>
      <w:r w:rsidR="00C10B79">
        <w:rPr>
          <w:b w:val="0"/>
          <w:sz w:val="22"/>
          <w:szCs w:val="22"/>
        </w:rPr>
        <w:t xml:space="preserve">WUS </w:t>
      </w:r>
      <w:r w:rsidR="00F75BC8">
        <w:rPr>
          <w:b w:val="0"/>
          <w:sz w:val="22"/>
          <w:szCs w:val="22"/>
        </w:rPr>
        <w:t>evaluation</w:t>
      </w:r>
      <w:r>
        <w:rPr>
          <w:b w:val="0"/>
          <w:sz w:val="22"/>
          <w:szCs w:val="22"/>
        </w:rPr>
        <w:t xml:space="preserve">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sidR="009307A2">
        <w:rPr>
          <w:b w:val="0"/>
          <w:sz w:val="22"/>
          <w:szCs w:val="22"/>
        </w:rPr>
        <w:t>[2</w:t>
      </w:r>
      <w:r w:rsidR="0007205A">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00D07606" w:rsidRPr="00FE10AE">
        <w:rPr>
          <w:bCs/>
          <w:sz w:val="22"/>
          <w:szCs w:val="22"/>
          <w:lang w:val="en-US"/>
        </w:rPr>
        <w:fldChar w:fldCharType="begin"/>
      </w:r>
      <w:r w:rsidR="00D07606" w:rsidRPr="00FE10AE">
        <w:rPr>
          <w:bCs/>
          <w:sz w:val="22"/>
          <w:szCs w:val="22"/>
          <w:lang w:val="en-US"/>
        </w:rPr>
        <w:instrText xml:space="preserve"> REF _Ref490189502 \h </w:instrText>
      </w:r>
      <w:r w:rsidR="00D07606">
        <w:rPr>
          <w:bCs/>
          <w:sz w:val="22"/>
          <w:szCs w:val="22"/>
          <w:lang w:val="en-US"/>
        </w:rPr>
        <w:instrText xml:space="preserve"> \* MERGEFORMAT </w:instrText>
      </w:r>
      <w:r w:rsidR="00D07606" w:rsidRPr="00FE10AE">
        <w:rPr>
          <w:bCs/>
          <w:sz w:val="22"/>
          <w:szCs w:val="22"/>
          <w:lang w:val="en-US"/>
        </w:rPr>
      </w:r>
      <w:r w:rsidR="00D07606" w:rsidRPr="00FE10AE">
        <w:rPr>
          <w:bCs/>
          <w:sz w:val="22"/>
          <w:szCs w:val="22"/>
          <w:lang w:val="en-US"/>
        </w:rPr>
        <w:fldChar w:fldCharType="separate"/>
      </w:r>
      <w:r w:rsidR="00D07606" w:rsidRPr="00FE10AE">
        <w:rPr>
          <w:sz w:val="22"/>
          <w:szCs w:val="22"/>
        </w:rPr>
        <w:t xml:space="preserve">Table </w:t>
      </w:r>
      <w:r w:rsidR="00622716">
        <w:rPr>
          <w:noProof/>
          <w:sz w:val="22"/>
          <w:szCs w:val="22"/>
        </w:rPr>
        <w:t>A1-A</w:t>
      </w:r>
      <w:r w:rsidR="00C10B79">
        <w:rPr>
          <w:noProof/>
          <w:sz w:val="22"/>
          <w:szCs w:val="22"/>
        </w:rPr>
        <w:t>2</w:t>
      </w:r>
      <w:r w:rsidR="00D07606"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4C60984D" w14:textId="1CC2A1A1" w:rsidR="004D4DBF" w:rsidRDefault="004D4DBF" w:rsidP="004D4DBF">
      <w:pPr>
        <w:pStyle w:val="Caption"/>
        <w:keepNext/>
        <w:ind w:left="425"/>
        <w:jc w:val="center"/>
      </w:pPr>
      <w:r>
        <w:t xml:space="preserve">Table A1: </w:t>
      </w:r>
      <w:r w:rsidR="006958D6">
        <w:t>MCL</w:t>
      </w:r>
      <w:r w:rsidR="001D5933">
        <w:t xml:space="preserve"> and SNR mapping</w:t>
      </w:r>
    </w:p>
    <w:tbl>
      <w:tblPr>
        <w:tblStyle w:val="TableGrid"/>
        <w:tblW w:w="0" w:type="auto"/>
        <w:jc w:val="center"/>
        <w:tblLook w:val="04A0" w:firstRow="1" w:lastRow="0" w:firstColumn="1" w:lastColumn="0" w:noHBand="0" w:noVBand="1"/>
      </w:tblPr>
      <w:tblGrid>
        <w:gridCol w:w="5485"/>
        <w:gridCol w:w="1980"/>
      </w:tblGrid>
      <w:tr w:rsidR="004D4DBF" w:rsidRPr="006A691A" w14:paraId="587F8A70" w14:textId="77777777" w:rsidTr="00A74777">
        <w:trPr>
          <w:trHeight w:val="312"/>
          <w:jc w:val="center"/>
        </w:trPr>
        <w:tc>
          <w:tcPr>
            <w:tcW w:w="5485" w:type="dxa"/>
            <w:hideMark/>
          </w:tcPr>
          <w:p w14:paraId="30BFA1CF" w14:textId="77777777" w:rsidR="004D4DBF" w:rsidRPr="006A691A" w:rsidRDefault="004D4DBF" w:rsidP="00A74777">
            <w:pPr>
              <w:pStyle w:val="LGTdoc1"/>
              <w:spacing w:before="120" w:after="220"/>
              <w:rPr>
                <w:bCs/>
                <w:sz w:val="22"/>
                <w:szCs w:val="22"/>
                <w:lang w:val="en-US"/>
              </w:rPr>
            </w:pPr>
            <w:r w:rsidRPr="006A691A">
              <w:rPr>
                <w:bCs/>
                <w:sz w:val="22"/>
                <w:szCs w:val="22"/>
                <w:lang w:val="en-US"/>
              </w:rPr>
              <w:t>Transmitter</w:t>
            </w:r>
          </w:p>
        </w:tc>
        <w:tc>
          <w:tcPr>
            <w:tcW w:w="1980" w:type="dxa"/>
            <w:hideMark/>
          </w:tcPr>
          <w:p w14:paraId="42AF41E3"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 </w:t>
            </w:r>
          </w:p>
        </w:tc>
      </w:tr>
      <w:tr w:rsidR="004D4DBF" w:rsidRPr="006A691A" w14:paraId="0C80DD16" w14:textId="77777777" w:rsidTr="00A74777">
        <w:trPr>
          <w:trHeight w:val="300"/>
          <w:jc w:val="center"/>
        </w:trPr>
        <w:tc>
          <w:tcPr>
            <w:tcW w:w="5485" w:type="dxa"/>
            <w:hideMark/>
          </w:tcPr>
          <w:p w14:paraId="2FEED6E3"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(0) Max Tx power(dBm)</w:t>
            </w:r>
          </w:p>
        </w:tc>
        <w:tc>
          <w:tcPr>
            <w:tcW w:w="1980" w:type="dxa"/>
            <w:hideMark/>
          </w:tcPr>
          <w:p w14:paraId="78B68107"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46</w:t>
            </w:r>
          </w:p>
        </w:tc>
      </w:tr>
      <w:tr w:rsidR="004D4DBF" w:rsidRPr="006A691A" w14:paraId="16E7E5D9" w14:textId="77777777" w:rsidTr="00A74777">
        <w:trPr>
          <w:trHeight w:val="300"/>
          <w:jc w:val="center"/>
        </w:trPr>
        <w:tc>
          <w:tcPr>
            <w:tcW w:w="5485" w:type="dxa"/>
            <w:hideMark/>
          </w:tcPr>
          <w:p w14:paraId="46AE4C10"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 Actual Tx power (dBm)</w:t>
            </w:r>
          </w:p>
        </w:tc>
        <w:tc>
          <w:tcPr>
            <w:tcW w:w="1980" w:type="dxa"/>
            <w:hideMark/>
          </w:tcPr>
          <w:p w14:paraId="27A8EF0F" w14:textId="77777777" w:rsidR="004D4DBF" w:rsidRPr="006A691A" w:rsidRDefault="004D4DBF" w:rsidP="00A74777">
            <w:pPr>
              <w:pStyle w:val="LGTdoc1"/>
              <w:spacing w:before="120" w:after="220"/>
              <w:rPr>
                <w:b w:val="0"/>
                <w:sz w:val="22"/>
                <w:szCs w:val="22"/>
                <w:lang w:val="en-US"/>
              </w:rPr>
            </w:pPr>
            <w:r>
              <w:rPr>
                <w:b w:val="0"/>
                <w:sz w:val="22"/>
                <w:szCs w:val="22"/>
                <w:lang w:val="en-US"/>
              </w:rPr>
              <w:t>35</w:t>
            </w:r>
          </w:p>
        </w:tc>
      </w:tr>
      <w:tr w:rsidR="004D4DBF" w:rsidRPr="006A691A" w14:paraId="16A9B79C" w14:textId="77777777" w:rsidTr="00A74777">
        <w:trPr>
          <w:trHeight w:val="300"/>
          <w:jc w:val="center"/>
        </w:trPr>
        <w:tc>
          <w:tcPr>
            <w:tcW w:w="5485" w:type="dxa"/>
            <w:hideMark/>
          </w:tcPr>
          <w:p w14:paraId="59696FAD" w14:textId="77777777" w:rsidR="004D4DBF" w:rsidRPr="006A691A" w:rsidRDefault="004D4DBF" w:rsidP="00A74777">
            <w:pPr>
              <w:pStyle w:val="LGTdoc1"/>
              <w:spacing w:before="120" w:after="220"/>
              <w:rPr>
                <w:bCs/>
                <w:sz w:val="22"/>
                <w:szCs w:val="22"/>
                <w:lang w:val="en-US"/>
              </w:rPr>
            </w:pPr>
            <w:r w:rsidRPr="006A691A">
              <w:rPr>
                <w:bCs/>
                <w:sz w:val="22"/>
                <w:szCs w:val="22"/>
                <w:lang w:val="en-US"/>
              </w:rPr>
              <w:t>Receiver</w:t>
            </w:r>
          </w:p>
        </w:tc>
        <w:tc>
          <w:tcPr>
            <w:tcW w:w="1980" w:type="dxa"/>
            <w:hideMark/>
          </w:tcPr>
          <w:p w14:paraId="3CEE2261"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 </w:t>
            </w:r>
          </w:p>
        </w:tc>
      </w:tr>
      <w:tr w:rsidR="004D4DBF" w:rsidRPr="006A691A" w14:paraId="39EEAE31" w14:textId="77777777" w:rsidTr="00A74777">
        <w:trPr>
          <w:trHeight w:val="300"/>
          <w:jc w:val="center"/>
        </w:trPr>
        <w:tc>
          <w:tcPr>
            <w:tcW w:w="5485" w:type="dxa"/>
            <w:hideMark/>
          </w:tcPr>
          <w:p w14:paraId="07F5A362"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7589938E"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-174</w:t>
            </w:r>
          </w:p>
        </w:tc>
      </w:tr>
      <w:tr w:rsidR="004D4DBF" w:rsidRPr="006A691A" w14:paraId="4CC65DD0" w14:textId="77777777" w:rsidTr="00A74777">
        <w:trPr>
          <w:trHeight w:val="300"/>
          <w:jc w:val="center"/>
        </w:trPr>
        <w:tc>
          <w:tcPr>
            <w:tcW w:w="5485" w:type="dxa"/>
            <w:hideMark/>
          </w:tcPr>
          <w:p w14:paraId="149D4E2B"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1CC7C38"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5</w:t>
            </w:r>
          </w:p>
        </w:tc>
      </w:tr>
      <w:tr w:rsidR="004D4DBF" w:rsidRPr="006A691A" w14:paraId="671EE588" w14:textId="77777777" w:rsidTr="00A74777">
        <w:trPr>
          <w:trHeight w:val="300"/>
          <w:jc w:val="center"/>
        </w:trPr>
        <w:tc>
          <w:tcPr>
            <w:tcW w:w="5485" w:type="dxa"/>
            <w:hideMark/>
          </w:tcPr>
          <w:p w14:paraId="7109DCEF"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(5) Occupied ch bandwidth (Hz)</w:t>
            </w:r>
          </w:p>
        </w:tc>
        <w:tc>
          <w:tcPr>
            <w:tcW w:w="1980" w:type="dxa"/>
            <w:hideMark/>
          </w:tcPr>
          <w:p w14:paraId="226DBE01"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180000</w:t>
            </w:r>
          </w:p>
        </w:tc>
      </w:tr>
      <w:tr w:rsidR="004D4DBF" w:rsidRPr="006A691A" w14:paraId="05846237" w14:textId="77777777" w:rsidTr="00A74777">
        <w:trPr>
          <w:trHeight w:val="386"/>
          <w:jc w:val="center"/>
        </w:trPr>
        <w:tc>
          <w:tcPr>
            <w:tcW w:w="5485" w:type="dxa"/>
            <w:hideMark/>
          </w:tcPr>
          <w:p w14:paraId="275882F3" w14:textId="77777777" w:rsidR="004D4DBF" w:rsidRPr="006A691A" w:rsidRDefault="004D4DBF" w:rsidP="00A74777">
            <w:pPr>
              <w:pStyle w:val="LGTdoc1"/>
              <w:spacing w:before="120" w:after="220"/>
              <w:jc w:val="left"/>
              <w:rPr>
                <w:b w:val="0"/>
                <w:sz w:val="22"/>
                <w:szCs w:val="22"/>
                <w:lang w:val="en-US"/>
              </w:rPr>
            </w:pPr>
            <w:r w:rsidRPr="006A691A">
              <w:rPr>
                <w:b w:val="0"/>
                <w:sz w:val="22"/>
                <w:szCs w:val="22"/>
                <w:lang w:val="en-US"/>
              </w:rPr>
              <w:t>(6) Effective noise power= (2) + (3) + 10 log((5))  (dBm)</w:t>
            </w:r>
          </w:p>
        </w:tc>
        <w:tc>
          <w:tcPr>
            <w:tcW w:w="1980" w:type="dxa"/>
            <w:hideMark/>
          </w:tcPr>
          <w:p w14:paraId="09A47760" w14:textId="77777777" w:rsidR="004D4DBF" w:rsidRPr="006A691A" w:rsidRDefault="004D4DBF" w:rsidP="00A74777">
            <w:pPr>
              <w:pStyle w:val="LGTdoc1"/>
              <w:spacing w:before="120" w:after="220"/>
              <w:rPr>
                <w:b w:val="0"/>
                <w:sz w:val="22"/>
                <w:szCs w:val="22"/>
                <w:lang w:val="en-US"/>
              </w:rPr>
            </w:pPr>
            <w:r>
              <w:rPr>
                <w:b w:val="0"/>
                <w:sz w:val="22"/>
                <w:szCs w:val="22"/>
                <w:lang w:val="en-US"/>
              </w:rPr>
              <w:t>-116.45</w:t>
            </w:r>
          </w:p>
        </w:tc>
      </w:tr>
      <w:tr w:rsidR="004D4DBF" w:rsidRPr="006A691A" w14:paraId="7C919FFA" w14:textId="77777777" w:rsidTr="00A74777">
        <w:trPr>
          <w:trHeight w:val="300"/>
          <w:jc w:val="center"/>
        </w:trPr>
        <w:tc>
          <w:tcPr>
            <w:tcW w:w="5485" w:type="dxa"/>
            <w:hideMark/>
          </w:tcPr>
          <w:p w14:paraId="42B87E45"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3AD0EFF0"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-12.6</w:t>
            </w:r>
            <w:r>
              <w:rPr>
                <w:b w:val="0"/>
                <w:sz w:val="22"/>
                <w:szCs w:val="22"/>
                <w:lang w:val="en-US"/>
              </w:rPr>
              <w:t>/-2.6/7.4</w:t>
            </w:r>
          </w:p>
        </w:tc>
      </w:tr>
      <w:tr w:rsidR="004D4DBF" w:rsidRPr="006A691A" w14:paraId="60D6FCDC" w14:textId="77777777" w:rsidTr="00A74777">
        <w:trPr>
          <w:trHeight w:val="413"/>
          <w:jc w:val="center"/>
        </w:trPr>
        <w:tc>
          <w:tcPr>
            <w:tcW w:w="5485" w:type="dxa"/>
            <w:hideMark/>
          </w:tcPr>
          <w:p w14:paraId="79B33932"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6BA62B46" w14:textId="77777777" w:rsidR="004D4DBF" w:rsidRPr="006A691A" w:rsidRDefault="004D4DBF" w:rsidP="00A74777">
            <w:pPr>
              <w:pStyle w:val="LGTdoc1"/>
              <w:spacing w:before="120" w:after="220"/>
              <w:rPr>
                <w:b w:val="0"/>
                <w:sz w:val="22"/>
                <w:szCs w:val="22"/>
                <w:lang w:val="en-US"/>
              </w:rPr>
            </w:pPr>
            <w:r>
              <w:rPr>
                <w:b w:val="0"/>
                <w:sz w:val="22"/>
                <w:szCs w:val="22"/>
                <w:lang w:val="en-US"/>
              </w:rPr>
              <w:t>-129</w:t>
            </w:r>
          </w:p>
        </w:tc>
      </w:tr>
      <w:tr w:rsidR="004D4DBF" w:rsidRPr="006A691A" w14:paraId="7226EEAE" w14:textId="77777777" w:rsidTr="00A74777">
        <w:trPr>
          <w:trHeight w:val="269"/>
          <w:jc w:val="center"/>
        </w:trPr>
        <w:tc>
          <w:tcPr>
            <w:tcW w:w="5485" w:type="dxa"/>
            <w:hideMark/>
          </w:tcPr>
          <w:p w14:paraId="32AF7B6F" w14:textId="77777777" w:rsidR="004D4DBF" w:rsidRPr="006A691A" w:rsidRDefault="004D4DBF" w:rsidP="00A74777">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111F204D"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01823ECC" w14:textId="2ADCB43F" w:rsidR="00392A82" w:rsidRDefault="00392A82" w:rsidP="00392A82">
      <w:pPr>
        <w:pStyle w:val="Caption"/>
        <w:keepNext/>
        <w:ind w:left="425"/>
        <w:jc w:val="center"/>
      </w:pPr>
      <w:bookmarkStart w:id="4" w:name="_Ref490189508"/>
      <w:r>
        <w:t xml:space="preserve">Table </w:t>
      </w:r>
      <w:bookmarkEnd w:id="4"/>
      <w:r w:rsidR="004D4DBF">
        <w:t>A</w:t>
      </w:r>
      <w:r w:rsidR="004C31CA">
        <w:t>2</w:t>
      </w:r>
      <w:r>
        <w:t xml:space="preserve">: </w:t>
      </w:r>
      <w:r w:rsidR="00ED4252">
        <w:t>Link-level s</w:t>
      </w:r>
      <w:r>
        <w:t>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392A82" w:rsidRPr="000E7DFA" w14:paraId="775B3C07" w14:textId="77777777" w:rsidTr="00521322">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7CAFD4A6" w14:textId="77777777" w:rsidR="00392A82" w:rsidRPr="000E7DFA" w:rsidRDefault="00392A82" w:rsidP="00521322">
            <w:pPr>
              <w:pStyle w:val="LGTdoc1"/>
              <w:spacing w:before="120" w:after="220"/>
              <w:rPr>
                <w:sz w:val="22"/>
                <w:szCs w:val="22"/>
                <w:lang w:val="en-US"/>
              </w:rPr>
            </w:pPr>
            <w:r w:rsidRPr="000E7DFA">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07DDB85" w14:textId="77777777" w:rsidR="00392A82" w:rsidRPr="000E7DFA" w:rsidRDefault="00392A82" w:rsidP="00521322">
            <w:pPr>
              <w:pStyle w:val="LGTdoc1"/>
              <w:spacing w:before="120" w:after="220"/>
              <w:rPr>
                <w:sz w:val="22"/>
                <w:szCs w:val="22"/>
                <w:lang w:val="en-US"/>
              </w:rPr>
            </w:pPr>
            <w:r w:rsidRPr="000E7DFA">
              <w:rPr>
                <w:bCs/>
                <w:sz w:val="22"/>
                <w:szCs w:val="22"/>
                <w:lang w:val="en-US"/>
              </w:rPr>
              <w:t>Value</w:t>
            </w:r>
          </w:p>
        </w:tc>
      </w:tr>
      <w:tr w:rsidR="00392A82" w:rsidRPr="000E7DFA" w14:paraId="14D6721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ADA0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AD26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1Tx for standalone, 2 Tx for in-band/guard-band</w:t>
            </w:r>
          </w:p>
        </w:tc>
      </w:tr>
      <w:tr w:rsidR="00392A82" w:rsidRPr="000E7DFA" w14:paraId="6231DE7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CCF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lastRenderedPageBreak/>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D206D"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43 dBm for stand-alone, 35 dBm for in-band/guard-band</w:t>
            </w:r>
          </w:p>
        </w:tc>
      </w:tr>
      <w:tr w:rsidR="00392A82" w:rsidRPr="000E7DFA" w14:paraId="282827DF" w14:textId="77777777" w:rsidTr="00521322">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1AA7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49801"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180 kHz</w:t>
            </w:r>
          </w:p>
        </w:tc>
      </w:tr>
      <w:tr w:rsidR="00392A82" w:rsidRPr="000E7DFA" w14:paraId="7EBEA869"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E50C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CE58A" w14:textId="1DC9F855" w:rsidR="00392A82" w:rsidRPr="007064D3" w:rsidRDefault="006D6C06" w:rsidP="00C47A7A">
            <w:pPr>
              <w:pStyle w:val="LGTdoc1"/>
              <w:spacing w:beforeLines="0" w:after="0" w:afterAutospacing="0"/>
              <w:jc w:val="left"/>
              <w:rPr>
                <w:b w:val="0"/>
                <w:sz w:val="22"/>
                <w:szCs w:val="22"/>
                <w:lang w:val="en-US"/>
              </w:rPr>
            </w:pPr>
            <w:r>
              <w:rPr>
                <w:b w:val="0"/>
                <w:sz w:val="22"/>
                <w:szCs w:val="22"/>
                <w:lang w:val="en-US"/>
              </w:rPr>
              <w:t>9</w:t>
            </w:r>
            <w:r w:rsidR="00392A82" w:rsidRPr="00C47A7A">
              <w:rPr>
                <w:b w:val="0"/>
                <w:sz w:val="22"/>
                <w:szCs w:val="22"/>
                <w:lang w:val="en-US"/>
              </w:rPr>
              <w:t>00 MHz</w:t>
            </w:r>
          </w:p>
        </w:tc>
      </w:tr>
      <w:tr w:rsidR="00392A82" w:rsidRPr="000E7DFA" w14:paraId="18C6039A"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FB6B5"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1339D" w14:textId="6D6CD32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TU</w:t>
            </w:r>
          </w:p>
        </w:tc>
      </w:tr>
      <w:tr w:rsidR="00392A82" w:rsidRPr="000E7DFA" w14:paraId="511DAE13"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4DE31"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D074C"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 Hz</w:t>
            </w:r>
          </w:p>
        </w:tc>
      </w:tr>
      <w:tr w:rsidR="00392A82" w:rsidRPr="000E7DFA" w14:paraId="4805F79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ABE2F8"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Time/frequency drift, in idle mode</w:t>
            </w:r>
          </w:p>
          <w:p w14:paraId="2F2F3CA8"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6B68C" w14:textId="2E1B5CB3"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[0.05] ppm/s</w:t>
            </w:r>
            <w:r w:rsidR="006534E3">
              <w:rPr>
                <w:b w:val="0"/>
                <w:sz w:val="22"/>
                <w:szCs w:val="22"/>
                <w:lang w:val="en-US"/>
              </w:rPr>
              <w:t>, 20ppm</w:t>
            </w:r>
          </w:p>
        </w:tc>
      </w:tr>
      <w:tr w:rsidR="00392A82" w:rsidRPr="000E7DFA" w14:paraId="788C26D1"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7664B"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 xml:space="preserve">Maximum frequency error, in idle mode </w:t>
            </w:r>
          </w:p>
          <w:p w14:paraId="591C254F"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2E47" w14:textId="12BCE981"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t>
            </w:r>
            <w:r w:rsidR="00A53A5A" w:rsidRPr="00C47A7A">
              <w:rPr>
                <w:b w:val="0"/>
                <w:sz w:val="22"/>
                <w:szCs w:val="22"/>
                <w:lang w:val="en-US"/>
              </w:rPr>
              <w:t>5</w:t>
            </w:r>
            <w:r w:rsidRPr="00C47A7A">
              <w:rPr>
                <w:b w:val="0"/>
                <w:sz w:val="22"/>
                <w:szCs w:val="22"/>
                <w:lang w:val="en-US"/>
              </w:rPr>
              <w:t xml:space="preserve"> ppm</w:t>
            </w:r>
          </w:p>
        </w:tc>
      </w:tr>
      <w:tr w:rsidR="00392A82" w:rsidRPr="000E7DFA" w14:paraId="69A731B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A15A4"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 xml:space="preserve">Frequency error, </w:t>
            </w:r>
          </w:p>
          <w:p w14:paraId="04DCF5D8" w14:textId="533C193B"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when </w:t>
            </w:r>
            <w:r w:rsidR="00EF6F4F">
              <w:rPr>
                <w:b w:val="0"/>
                <w:sz w:val="22"/>
                <w:szCs w:val="22"/>
                <w:lang w:val="en-US"/>
              </w:rPr>
              <w:t xml:space="preserve">not </w:t>
            </w:r>
            <w:r w:rsidRPr="00C47A7A">
              <w:rPr>
                <w:b w:val="0"/>
                <w:sz w:val="22"/>
                <w:szCs w:val="22"/>
                <w:lang w:val="en-US"/>
              </w:rPr>
              <w:t>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1AF7" w14:textId="7B2A1ED4" w:rsidR="00392A82" w:rsidRPr="007064D3" w:rsidRDefault="00392A82" w:rsidP="00C47A7A">
            <w:pPr>
              <w:pStyle w:val="LGTdoc1"/>
              <w:spacing w:beforeLines="0" w:after="0" w:afterAutospacing="0"/>
              <w:jc w:val="left"/>
              <w:rPr>
                <w:b w:val="0"/>
                <w:sz w:val="22"/>
                <w:szCs w:val="22"/>
                <w:lang w:val="en-US"/>
              </w:rPr>
            </w:pPr>
            <w:r w:rsidRPr="00C47A7A">
              <w:rPr>
                <w:rFonts w:hint="eastAsia"/>
                <w:b w:val="0"/>
                <w:sz w:val="22"/>
                <w:szCs w:val="22"/>
                <w:lang w:val="en-US"/>
              </w:rPr>
              <w:t>±</w:t>
            </w:r>
            <w:r w:rsidR="006D6C06">
              <w:rPr>
                <w:b w:val="0"/>
                <w:sz w:val="22"/>
                <w:szCs w:val="22"/>
                <w:lang w:val="en-US"/>
              </w:rPr>
              <w:t>4</w:t>
            </w:r>
            <w:r w:rsidR="00B55ACF" w:rsidRPr="00C47A7A">
              <w:rPr>
                <w:b w:val="0"/>
                <w:sz w:val="22"/>
                <w:szCs w:val="22"/>
                <w:lang w:val="en-US"/>
              </w:rPr>
              <w:t>.5k</w:t>
            </w:r>
            <w:r w:rsidRPr="00C47A7A">
              <w:rPr>
                <w:b w:val="0"/>
                <w:sz w:val="22"/>
                <w:szCs w:val="22"/>
                <w:lang w:val="en-US"/>
              </w:rPr>
              <w:t xml:space="preserve">Hz </w:t>
            </w:r>
          </w:p>
        </w:tc>
      </w:tr>
      <w:tr w:rsidR="00392A82" w:rsidRPr="000E7DFA" w14:paraId="694D28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592F"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63007"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 Rx</w:t>
            </w:r>
          </w:p>
        </w:tc>
      </w:tr>
      <w:tr w:rsidR="00392A82" w:rsidRPr="000E7DFA" w14:paraId="4267B008"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12E08" w14:textId="35EF18C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FD268" w14:textId="26F8A2D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5dB</w:t>
            </w:r>
          </w:p>
        </w:tc>
      </w:tr>
      <w:tr w:rsidR="00392A82" w:rsidRPr="000E7DFA" w14:paraId="771CF9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8EAFD"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BBBB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144, 154, 164 dB</w:t>
            </w:r>
          </w:p>
        </w:tc>
      </w:tr>
    </w:tbl>
    <w:p w14:paraId="421C198F" w14:textId="41587D6F" w:rsidR="00392A82" w:rsidRDefault="00392A82" w:rsidP="0048488F">
      <w:pPr>
        <w:pStyle w:val="Caption"/>
        <w:keepNext/>
        <w:ind w:left="425"/>
        <w:jc w:val="center"/>
        <w:rPr>
          <w:b w:val="0"/>
          <w:sz w:val="22"/>
          <w:szCs w:val="22"/>
        </w:rPr>
      </w:pPr>
    </w:p>
    <w:p w14:paraId="2B974FCA" w14:textId="2AA92F12" w:rsidR="007B0983" w:rsidRDefault="007B0983" w:rsidP="007B0983">
      <w:pPr>
        <w:pStyle w:val="LGTdoc1"/>
        <w:spacing w:beforeLines="0" w:before="120" w:after="220" w:afterAutospacing="0"/>
        <w:rPr>
          <w:rFonts w:ascii="Arial" w:hAnsi="Arial" w:cs="Arial"/>
          <w:lang w:val="en-US"/>
        </w:rPr>
      </w:pPr>
      <w:r>
        <w:rPr>
          <w:rFonts w:ascii="Arial" w:hAnsi="Arial" w:cs="Arial"/>
          <w:lang w:val="en-US"/>
        </w:rPr>
        <w:t>Appendix</w:t>
      </w:r>
      <w:r w:rsidR="00A52416">
        <w:rPr>
          <w:rFonts w:ascii="Arial" w:hAnsi="Arial" w:cs="Arial"/>
          <w:lang w:val="en-US"/>
        </w:rPr>
        <w:t xml:space="preserve"> </w:t>
      </w:r>
      <w:r>
        <w:rPr>
          <w:rFonts w:ascii="Arial" w:hAnsi="Arial" w:cs="Arial"/>
          <w:lang w:val="en-US"/>
        </w:rPr>
        <w:t>2: Complexity analysis</w:t>
      </w:r>
    </w:p>
    <w:p w14:paraId="74112644" w14:textId="71712836" w:rsidR="006239B6" w:rsidRPr="00A57645" w:rsidRDefault="006239B6" w:rsidP="006239B6">
      <w:pPr>
        <w:pStyle w:val="LGTdoc1"/>
        <w:spacing w:beforeLines="0" w:before="120" w:after="220" w:afterAutospacing="0"/>
        <w:ind w:firstLine="360"/>
        <w:rPr>
          <w:b w:val="0"/>
          <w:sz w:val="22"/>
          <w:szCs w:val="22"/>
        </w:rPr>
      </w:pPr>
      <w:r>
        <w:rPr>
          <w:b w:val="0"/>
          <w:sz w:val="22"/>
          <w:szCs w:val="22"/>
        </w:rPr>
        <w:t xml:space="preserve">Comparing </w:t>
      </w:r>
      <w:r>
        <w:rPr>
          <w:b w:val="0"/>
          <w:sz w:val="22"/>
          <w:szCs w:val="22"/>
          <w:lang w:val="en-US"/>
        </w:rPr>
        <w:t xml:space="preserve">the complexity of Auto correlation with differential decoding plus cross correlation and cross correlation in </w:t>
      </w:r>
      <w:r w:rsidRPr="00E22236">
        <w:rPr>
          <w:sz w:val="22"/>
          <w:szCs w:val="22"/>
          <w:lang w:val="en-US"/>
        </w:rPr>
        <w:t xml:space="preserve">Table </w:t>
      </w:r>
      <w:r w:rsidR="006D6F19">
        <w:rPr>
          <w:sz w:val="22"/>
          <w:szCs w:val="22"/>
          <w:lang w:val="en-US"/>
        </w:rPr>
        <w:t>A3</w:t>
      </w:r>
      <w:r>
        <w:rPr>
          <w:b w:val="0"/>
          <w:sz w:val="22"/>
          <w:szCs w:val="22"/>
          <w:lang w:val="en-US"/>
        </w:rPr>
        <w:t>, Cross correlation relatively has higher complexity to due to multiple hypotheses of frequency offsets.</w:t>
      </w:r>
      <w:r w:rsidRPr="00AB4B3E">
        <w:rPr>
          <w:b w:val="0"/>
          <w:sz w:val="22"/>
          <w:szCs w:val="22"/>
          <w:lang w:val="en-US"/>
        </w:rPr>
        <w:t xml:space="preserve"> </w:t>
      </w:r>
      <w:r>
        <w:rPr>
          <w:b w:val="0"/>
          <w:sz w:val="22"/>
          <w:szCs w:val="22"/>
          <w:lang w:val="en-US"/>
        </w:rPr>
        <w:t>With a few number of frequency hypotheses, the MOPS per subframe together with the total number of repetitions should be considered together for implementation complexity of the wake-up receiver.</w:t>
      </w:r>
    </w:p>
    <w:p w14:paraId="5A4FFA76" w14:textId="51F2BC08" w:rsidR="007B0983" w:rsidRPr="002043A9" w:rsidRDefault="007B0983" w:rsidP="007B0983">
      <w:pPr>
        <w:pStyle w:val="LGTdoc1"/>
        <w:spacing w:beforeLines="0" w:after="0" w:afterAutospacing="0"/>
        <w:jc w:val="center"/>
        <w:rPr>
          <w:sz w:val="22"/>
          <w:szCs w:val="22"/>
          <w:lang w:val="en-US"/>
        </w:rPr>
      </w:pPr>
      <w:r w:rsidRPr="002043A9">
        <w:rPr>
          <w:sz w:val="22"/>
          <w:szCs w:val="22"/>
          <w:lang w:val="en-US"/>
        </w:rPr>
        <w:t xml:space="preserve">Table </w:t>
      </w:r>
      <w:r w:rsidR="006D6F19">
        <w:rPr>
          <w:sz w:val="22"/>
          <w:szCs w:val="22"/>
          <w:lang w:val="en-US"/>
        </w:rPr>
        <w:t>A3</w:t>
      </w:r>
      <w:r w:rsidRPr="002043A9">
        <w:rPr>
          <w:sz w:val="22"/>
          <w:szCs w:val="22"/>
          <w:lang w:val="en-US"/>
        </w:rPr>
        <w:t xml:space="preserve"> Complexity comparison</w:t>
      </w:r>
    </w:p>
    <w:tbl>
      <w:tblPr>
        <w:tblW w:w="3608" w:type="pct"/>
        <w:jc w:val="center"/>
        <w:tblCellMar>
          <w:left w:w="0" w:type="dxa"/>
          <w:right w:w="0" w:type="dxa"/>
        </w:tblCellMar>
        <w:tblLook w:val="0600" w:firstRow="0" w:lastRow="0" w:firstColumn="0" w:lastColumn="0" w:noHBand="1" w:noVBand="1"/>
      </w:tblPr>
      <w:tblGrid>
        <w:gridCol w:w="2248"/>
        <w:gridCol w:w="1259"/>
        <w:gridCol w:w="1080"/>
        <w:gridCol w:w="1080"/>
        <w:gridCol w:w="1089"/>
      </w:tblGrid>
      <w:tr w:rsidR="006239B6" w:rsidRPr="00CA3BED" w14:paraId="68000763" w14:textId="77777777" w:rsidTr="006239B6">
        <w:trPr>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94856E2" w14:textId="77777777" w:rsidR="006239B6" w:rsidRPr="00CA3BED" w:rsidRDefault="006239B6" w:rsidP="00933EEA">
            <w:pPr>
              <w:widowControl/>
              <w:wordWrap/>
              <w:autoSpaceDE/>
              <w:autoSpaceDN/>
              <w:jc w:val="left"/>
              <w:rPr>
                <w:rFonts w:ascii="Times New Roman" w:eastAsia="Times New Roman"/>
                <w:kern w:val="0"/>
                <w:sz w:val="24"/>
                <w:szCs w:val="20"/>
                <w:lang w:eastAsia="zh-CN"/>
              </w:rPr>
            </w:pPr>
          </w:p>
        </w:tc>
        <w:tc>
          <w:tcPr>
            <w:tcW w:w="1731" w:type="pct"/>
            <w:gridSpan w:val="2"/>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73A0A05" w14:textId="20DB87DF" w:rsidR="006239B6" w:rsidRPr="00EC1928" w:rsidRDefault="006239B6" w:rsidP="00933EEA">
            <w:pPr>
              <w:widowControl/>
              <w:wordWrap/>
              <w:autoSpaceDE/>
              <w:autoSpaceDN/>
              <w:jc w:val="center"/>
              <w:textAlignment w:val="bottom"/>
              <w:rPr>
                <w:rFonts w:ascii="Times New Roman"/>
                <w:b/>
                <w:snapToGrid w:val="0"/>
                <w:kern w:val="0"/>
                <w:sz w:val="22"/>
                <w:szCs w:val="22"/>
              </w:rPr>
            </w:pPr>
            <w:r w:rsidRPr="00EC1928">
              <w:rPr>
                <w:rFonts w:ascii="Times New Roman"/>
                <w:b/>
                <w:snapToGrid w:val="0"/>
                <w:kern w:val="0"/>
                <w:sz w:val="22"/>
                <w:szCs w:val="22"/>
              </w:rPr>
              <w:t>Diff</w:t>
            </w:r>
            <w:r>
              <w:rPr>
                <w:rFonts w:ascii="Times New Roman"/>
                <w:b/>
                <w:snapToGrid w:val="0"/>
                <w:kern w:val="0"/>
                <w:sz w:val="22"/>
                <w:szCs w:val="22"/>
              </w:rPr>
              <w:t xml:space="preserve"> decoding </w:t>
            </w:r>
            <w:r w:rsidRPr="00EC1928">
              <w:rPr>
                <w:rFonts w:ascii="Times New Roman"/>
                <w:b/>
                <w:snapToGrid w:val="0"/>
                <w:kern w:val="0"/>
                <w:sz w:val="22"/>
                <w:szCs w:val="22"/>
              </w:rPr>
              <w:t>+</w:t>
            </w:r>
            <w:r>
              <w:rPr>
                <w:rFonts w:ascii="Times New Roman"/>
                <w:b/>
                <w:snapToGrid w:val="0"/>
                <w:kern w:val="0"/>
                <w:sz w:val="22"/>
                <w:szCs w:val="22"/>
              </w:rPr>
              <w:t xml:space="preserve"> C</w:t>
            </w:r>
            <w:r w:rsidRPr="00EC1928">
              <w:rPr>
                <w:rFonts w:ascii="Times New Roman"/>
                <w:b/>
                <w:snapToGrid w:val="0"/>
                <w:kern w:val="0"/>
                <w:sz w:val="22"/>
                <w:szCs w:val="22"/>
              </w:rPr>
              <w:t>ross</w:t>
            </w:r>
            <w:r>
              <w:rPr>
                <w:rFonts w:ascii="Times New Roman"/>
                <w:b/>
                <w:snapToGrid w:val="0"/>
                <w:kern w:val="0"/>
                <w:sz w:val="22"/>
                <w:szCs w:val="22"/>
              </w:rPr>
              <w:t xml:space="preserve"> correlation</w:t>
            </w:r>
          </w:p>
        </w:tc>
        <w:tc>
          <w:tcPr>
            <w:tcW w:w="1605" w:type="pct"/>
            <w:gridSpan w:val="2"/>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26F6EF1" w14:textId="4B90DAF3" w:rsidR="006239B6" w:rsidRPr="00EC1928" w:rsidRDefault="006239B6" w:rsidP="00933EEA">
            <w:pPr>
              <w:widowControl/>
              <w:wordWrap/>
              <w:autoSpaceDE/>
              <w:autoSpaceDN/>
              <w:jc w:val="center"/>
              <w:textAlignment w:val="bottom"/>
              <w:rPr>
                <w:rFonts w:ascii="Times New Roman"/>
                <w:b/>
                <w:snapToGrid w:val="0"/>
                <w:kern w:val="0"/>
                <w:sz w:val="22"/>
                <w:szCs w:val="22"/>
              </w:rPr>
            </w:pPr>
            <w:r w:rsidRPr="00EC1928">
              <w:rPr>
                <w:rFonts w:ascii="Times New Roman"/>
                <w:b/>
                <w:snapToGrid w:val="0"/>
                <w:kern w:val="0"/>
                <w:sz w:val="22"/>
                <w:szCs w:val="22"/>
              </w:rPr>
              <w:t>Cross</w:t>
            </w:r>
            <w:r>
              <w:rPr>
                <w:rFonts w:ascii="Times New Roman"/>
                <w:b/>
                <w:snapToGrid w:val="0"/>
                <w:kern w:val="0"/>
                <w:sz w:val="22"/>
                <w:szCs w:val="22"/>
              </w:rPr>
              <w:t xml:space="preserve"> correlation</w:t>
            </w:r>
          </w:p>
        </w:tc>
      </w:tr>
      <w:tr w:rsidR="006239B6" w:rsidRPr="00CA3BED" w14:paraId="769EA366" w14:textId="77777777" w:rsidTr="006239B6">
        <w:trPr>
          <w:trHeight w:val="325"/>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4285A1F"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Time-domain sampling</w:t>
            </w:r>
          </w:p>
        </w:tc>
        <w:tc>
          <w:tcPr>
            <w:tcW w:w="9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B164C72"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 xml:space="preserve">Full </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17FB4EA"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xml:space="preserve">1/8 </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0D5680"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 xml:space="preserve">Full </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3BC3734"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xml:space="preserve">1/8 </w:t>
            </w:r>
          </w:p>
        </w:tc>
      </w:tr>
      <w:tr w:rsidR="006239B6" w:rsidRPr="00CA3BED" w14:paraId="24F6EB87" w14:textId="77777777" w:rsidTr="006239B6">
        <w:trPr>
          <w:trHeight w:val="325"/>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EEF7445"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sampling freq (kHz)</w:t>
            </w:r>
          </w:p>
        </w:tc>
        <w:tc>
          <w:tcPr>
            <w:tcW w:w="9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34C4A6B"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1920</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0CFAC10"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240</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C4BA8BE"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1920</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D955551"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240</w:t>
            </w:r>
          </w:p>
        </w:tc>
      </w:tr>
      <w:tr w:rsidR="006239B6" w:rsidRPr="00EC1928" w14:paraId="546C9B9E" w14:textId="77777777" w:rsidTr="006239B6">
        <w:trPr>
          <w:trHeight w:val="325"/>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FB6717C"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operation per hypo</w:t>
            </w:r>
          </w:p>
        </w:tc>
        <w:tc>
          <w:tcPr>
            <w:tcW w:w="9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52C7AEA"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19180</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7426D2"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2397.5</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32D83B"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12059</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C9DFFD5"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1510</w:t>
            </w:r>
          </w:p>
        </w:tc>
      </w:tr>
      <w:tr w:rsidR="006239B6" w:rsidRPr="00EC1928" w14:paraId="0D6F8455" w14:textId="77777777" w:rsidTr="006239B6">
        <w:trPr>
          <w:trHeight w:val="325"/>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59AE55F"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time hypotheses</w:t>
            </w:r>
          </w:p>
        </w:tc>
        <w:tc>
          <w:tcPr>
            <w:tcW w:w="9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25E59B6"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 (reuse the differential decoding)</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8A459AE"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A53ABF"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ACB89BB"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r>
      <w:tr w:rsidR="006239B6" w:rsidRPr="00EC1928" w14:paraId="21FDC67D" w14:textId="77777777" w:rsidTr="006239B6">
        <w:trPr>
          <w:trHeight w:val="325"/>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A34699A"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freq hypotheses</w:t>
            </w:r>
          </w:p>
        </w:tc>
        <w:tc>
          <w:tcPr>
            <w:tcW w:w="9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7C3FFAE"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347BAB"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65FFCB3"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6E4FF3"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r>
      <w:tr w:rsidR="006239B6" w:rsidRPr="00CA3BED" w14:paraId="5F2FEB80" w14:textId="77777777" w:rsidTr="006239B6">
        <w:trPr>
          <w:trHeight w:val="325"/>
          <w:jc w:val="center"/>
        </w:trPr>
        <w:tc>
          <w:tcPr>
            <w:tcW w:w="166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B47F81"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MOPS</w:t>
            </w:r>
          </w:p>
        </w:tc>
        <w:tc>
          <w:tcPr>
            <w:tcW w:w="9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8C4663"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w:t>
            </w:r>
            <w:r>
              <w:rPr>
                <w:rFonts w:ascii="Times New Roman"/>
                <w:snapToGrid w:val="0"/>
                <w:kern w:val="0"/>
                <w:sz w:val="22"/>
                <w:szCs w:val="22"/>
              </w:rPr>
              <w:t>17</w:t>
            </w:r>
            <w:r w:rsidRPr="00EC1928">
              <w:rPr>
                <w:rFonts w:ascii="Times New Roman"/>
                <w:snapToGrid w:val="0"/>
                <w:kern w:val="0"/>
                <w:sz w:val="22"/>
                <w:szCs w:val="22"/>
              </w:rPr>
              <w:t>.8</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752B98"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w:t>
            </w:r>
            <w:r>
              <w:rPr>
                <w:rFonts w:ascii="Times New Roman"/>
                <w:snapToGrid w:val="0"/>
                <w:kern w:val="0"/>
                <w:sz w:val="22"/>
                <w:szCs w:val="22"/>
              </w:rPr>
              <w:t>4.7</w:t>
            </w:r>
          </w:p>
        </w:tc>
        <w:tc>
          <w:tcPr>
            <w:tcW w:w="7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96365EF"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1085.3</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4A51C7" w14:textId="77777777" w:rsidR="006239B6" w:rsidRPr="00EC1928" w:rsidRDefault="006239B6" w:rsidP="00933EEA">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135.9</w:t>
            </w:r>
          </w:p>
        </w:tc>
      </w:tr>
    </w:tbl>
    <w:p w14:paraId="7AD0DBB8" w14:textId="77777777" w:rsidR="007B0983" w:rsidRPr="007B0983" w:rsidRDefault="007B0983" w:rsidP="007B0983">
      <w:pPr>
        <w:rPr>
          <w:lang w:val="en-GB" w:eastAsia="en-US"/>
        </w:rPr>
      </w:pPr>
    </w:p>
    <w:sectPr w:rsidR="007B0983" w:rsidRPr="007B0983" w:rsidSect="00B47B85">
      <w:footerReference w:type="even" r:id="rId48"/>
      <w:footerReference w:type="default" r:id="rId4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A2E8B" w14:textId="77777777" w:rsidR="00F4798A" w:rsidRDefault="00F4798A">
      <w:r>
        <w:separator/>
      </w:r>
    </w:p>
  </w:endnote>
  <w:endnote w:type="continuationSeparator" w:id="0">
    <w:p w14:paraId="4150C994" w14:textId="77777777" w:rsidR="00F4798A" w:rsidRDefault="00F4798A">
      <w:r>
        <w:continuationSeparator/>
      </w:r>
    </w:p>
  </w:endnote>
  <w:endnote w:type="continuationNotice" w:id="1">
    <w:p w14:paraId="0BFFBBE6" w14:textId="77777777" w:rsidR="00F4798A" w:rsidRDefault="00F47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6F3" w:rsidRDefault="00F326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6F3" w:rsidRDefault="00F3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85538CC" w:rsidR="00F326F3" w:rsidRDefault="00F326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46F1">
      <w:rPr>
        <w:rStyle w:val="PageNumber"/>
        <w:noProof/>
      </w:rPr>
      <w:t>9</w:t>
    </w:r>
    <w:r>
      <w:rPr>
        <w:rStyle w:val="PageNumber"/>
      </w:rPr>
      <w:fldChar w:fldCharType="end"/>
    </w:r>
  </w:p>
  <w:p w14:paraId="5BFA00B5" w14:textId="77777777" w:rsidR="00F326F3" w:rsidRDefault="00F3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F15F6" w14:textId="77777777" w:rsidR="00F4798A" w:rsidRDefault="00F4798A">
      <w:r>
        <w:separator/>
      </w:r>
    </w:p>
  </w:footnote>
  <w:footnote w:type="continuationSeparator" w:id="0">
    <w:p w14:paraId="0BED035A" w14:textId="77777777" w:rsidR="00F4798A" w:rsidRDefault="00F4798A">
      <w:r>
        <w:continuationSeparator/>
      </w:r>
    </w:p>
  </w:footnote>
  <w:footnote w:type="continuationNotice" w:id="1">
    <w:p w14:paraId="6CD9EB15" w14:textId="77777777" w:rsidR="00F4798A" w:rsidRDefault="00F479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4C18"/>
    <w:multiLevelType w:val="hybridMultilevel"/>
    <w:tmpl w:val="9BF80438"/>
    <w:lvl w:ilvl="0" w:tplc="2CE25EB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B24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826E8E"/>
    <w:multiLevelType w:val="hybridMultilevel"/>
    <w:tmpl w:val="4036C6B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34E6B434" w:tentative="1">
      <w:start w:val="1"/>
      <w:numFmt w:val="bullet"/>
      <w:lvlText w:val="•"/>
      <w:lvlJc w:val="left"/>
      <w:pPr>
        <w:tabs>
          <w:tab w:val="num" w:pos="1800"/>
        </w:tabs>
        <w:ind w:left="1800" w:hanging="360"/>
      </w:pPr>
      <w:rPr>
        <w:rFonts w:ascii="Arial" w:hAnsi="Arial"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A86104"/>
    <w:multiLevelType w:val="hybridMultilevel"/>
    <w:tmpl w:val="829E78DC"/>
    <w:lvl w:ilvl="0" w:tplc="5C56BC46">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6" w15:restartNumberingAfterBreak="0">
    <w:nsid w:val="109B3D9F"/>
    <w:multiLevelType w:val="hybridMultilevel"/>
    <w:tmpl w:val="9816FBC2"/>
    <w:lvl w:ilvl="0" w:tplc="D5BAC3B6">
      <w:start w:val="1"/>
      <w:numFmt w:val="bullet"/>
      <w:lvlText w:val=""/>
      <w:lvlJc w:val="left"/>
      <w:pPr>
        <w:tabs>
          <w:tab w:val="num" w:pos="720"/>
        </w:tabs>
        <w:ind w:left="720" w:hanging="360"/>
      </w:pPr>
      <w:rPr>
        <w:rFonts w:ascii="Symbol" w:hAnsi="Symbol" w:hint="default"/>
      </w:rPr>
    </w:lvl>
    <w:lvl w:ilvl="1" w:tplc="A2AE5F98">
      <w:start w:val="270"/>
      <w:numFmt w:val="bullet"/>
      <w:lvlText w:val="−"/>
      <w:lvlJc w:val="left"/>
      <w:pPr>
        <w:tabs>
          <w:tab w:val="num" w:pos="1440"/>
        </w:tabs>
        <w:ind w:left="1440" w:hanging="360"/>
      </w:pPr>
      <w:rPr>
        <w:rFonts w:ascii="Calibre Regular" w:hAnsi="Calibre Regular" w:hint="default"/>
      </w:rPr>
    </w:lvl>
    <w:lvl w:ilvl="2" w:tplc="B2D4E426" w:tentative="1">
      <w:start w:val="1"/>
      <w:numFmt w:val="bullet"/>
      <w:lvlText w:val=""/>
      <w:lvlJc w:val="left"/>
      <w:pPr>
        <w:tabs>
          <w:tab w:val="num" w:pos="2160"/>
        </w:tabs>
        <w:ind w:left="2160" w:hanging="360"/>
      </w:pPr>
      <w:rPr>
        <w:rFonts w:ascii="Symbol" w:hAnsi="Symbol" w:hint="default"/>
      </w:rPr>
    </w:lvl>
    <w:lvl w:ilvl="3" w:tplc="4C862C28" w:tentative="1">
      <w:start w:val="1"/>
      <w:numFmt w:val="bullet"/>
      <w:lvlText w:val=""/>
      <w:lvlJc w:val="left"/>
      <w:pPr>
        <w:tabs>
          <w:tab w:val="num" w:pos="2880"/>
        </w:tabs>
        <w:ind w:left="2880" w:hanging="360"/>
      </w:pPr>
      <w:rPr>
        <w:rFonts w:ascii="Symbol" w:hAnsi="Symbol" w:hint="default"/>
      </w:rPr>
    </w:lvl>
    <w:lvl w:ilvl="4" w:tplc="8918F65A" w:tentative="1">
      <w:start w:val="1"/>
      <w:numFmt w:val="bullet"/>
      <w:lvlText w:val=""/>
      <w:lvlJc w:val="left"/>
      <w:pPr>
        <w:tabs>
          <w:tab w:val="num" w:pos="3600"/>
        </w:tabs>
        <w:ind w:left="3600" w:hanging="360"/>
      </w:pPr>
      <w:rPr>
        <w:rFonts w:ascii="Symbol" w:hAnsi="Symbol" w:hint="default"/>
      </w:rPr>
    </w:lvl>
    <w:lvl w:ilvl="5" w:tplc="635E7CF8" w:tentative="1">
      <w:start w:val="1"/>
      <w:numFmt w:val="bullet"/>
      <w:lvlText w:val=""/>
      <w:lvlJc w:val="left"/>
      <w:pPr>
        <w:tabs>
          <w:tab w:val="num" w:pos="4320"/>
        </w:tabs>
        <w:ind w:left="4320" w:hanging="360"/>
      </w:pPr>
      <w:rPr>
        <w:rFonts w:ascii="Symbol" w:hAnsi="Symbol" w:hint="default"/>
      </w:rPr>
    </w:lvl>
    <w:lvl w:ilvl="6" w:tplc="C4069BBE" w:tentative="1">
      <w:start w:val="1"/>
      <w:numFmt w:val="bullet"/>
      <w:lvlText w:val=""/>
      <w:lvlJc w:val="left"/>
      <w:pPr>
        <w:tabs>
          <w:tab w:val="num" w:pos="5040"/>
        </w:tabs>
        <w:ind w:left="5040" w:hanging="360"/>
      </w:pPr>
      <w:rPr>
        <w:rFonts w:ascii="Symbol" w:hAnsi="Symbol" w:hint="default"/>
      </w:rPr>
    </w:lvl>
    <w:lvl w:ilvl="7" w:tplc="433EF7C8" w:tentative="1">
      <w:start w:val="1"/>
      <w:numFmt w:val="bullet"/>
      <w:lvlText w:val=""/>
      <w:lvlJc w:val="left"/>
      <w:pPr>
        <w:tabs>
          <w:tab w:val="num" w:pos="5760"/>
        </w:tabs>
        <w:ind w:left="5760" w:hanging="360"/>
      </w:pPr>
      <w:rPr>
        <w:rFonts w:ascii="Symbol" w:hAnsi="Symbol" w:hint="default"/>
      </w:rPr>
    </w:lvl>
    <w:lvl w:ilvl="8" w:tplc="53ECE35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7D5BFF"/>
    <w:multiLevelType w:val="hybridMultilevel"/>
    <w:tmpl w:val="D0060552"/>
    <w:lvl w:ilvl="0" w:tplc="772680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C21E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63A02C9"/>
    <w:multiLevelType w:val="hybridMultilevel"/>
    <w:tmpl w:val="0534042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BF6A9C"/>
    <w:multiLevelType w:val="hybridMultilevel"/>
    <w:tmpl w:val="108E7502"/>
    <w:lvl w:ilvl="0" w:tplc="AF76F62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4F9A7E2D"/>
    <w:multiLevelType w:val="hybridMultilevel"/>
    <w:tmpl w:val="85F6CF0E"/>
    <w:lvl w:ilvl="0" w:tplc="A57ADA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921255"/>
    <w:multiLevelType w:val="hybridMultilevel"/>
    <w:tmpl w:val="37B8EE0C"/>
    <w:lvl w:ilvl="0" w:tplc="F7E243D2">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1006EFA"/>
    <w:multiLevelType w:val="hybridMultilevel"/>
    <w:tmpl w:val="866C6D38"/>
    <w:lvl w:ilvl="0" w:tplc="7FE0292E">
      <w:start w:val="1"/>
      <w:numFmt w:val="bullet"/>
      <w:lvlText w:val="−"/>
      <w:lvlJc w:val="left"/>
      <w:pPr>
        <w:tabs>
          <w:tab w:val="num" w:pos="720"/>
        </w:tabs>
        <w:ind w:left="720" w:hanging="360"/>
      </w:pPr>
      <w:rPr>
        <w:rFonts w:ascii="Calibre Regular" w:hAnsi="Calibre Regular" w:hint="default"/>
      </w:rPr>
    </w:lvl>
    <w:lvl w:ilvl="1" w:tplc="46045FB4">
      <w:start w:val="1"/>
      <w:numFmt w:val="bullet"/>
      <w:lvlText w:val="−"/>
      <w:lvlJc w:val="left"/>
      <w:pPr>
        <w:tabs>
          <w:tab w:val="num" w:pos="1440"/>
        </w:tabs>
        <w:ind w:left="1440" w:hanging="360"/>
      </w:pPr>
      <w:rPr>
        <w:rFonts w:ascii="Calibre Regular" w:hAnsi="Calibre Regular" w:hint="default"/>
      </w:rPr>
    </w:lvl>
    <w:lvl w:ilvl="2" w:tplc="F9805B3E" w:tentative="1">
      <w:start w:val="1"/>
      <w:numFmt w:val="bullet"/>
      <w:lvlText w:val="−"/>
      <w:lvlJc w:val="left"/>
      <w:pPr>
        <w:tabs>
          <w:tab w:val="num" w:pos="2160"/>
        </w:tabs>
        <w:ind w:left="2160" w:hanging="360"/>
      </w:pPr>
      <w:rPr>
        <w:rFonts w:ascii="Calibre Regular" w:hAnsi="Calibre Regular" w:hint="default"/>
      </w:rPr>
    </w:lvl>
    <w:lvl w:ilvl="3" w:tplc="C92ACB96" w:tentative="1">
      <w:start w:val="1"/>
      <w:numFmt w:val="bullet"/>
      <w:lvlText w:val="−"/>
      <w:lvlJc w:val="left"/>
      <w:pPr>
        <w:tabs>
          <w:tab w:val="num" w:pos="2880"/>
        </w:tabs>
        <w:ind w:left="2880" w:hanging="360"/>
      </w:pPr>
      <w:rPr>
        <w:rFonts w:ascii="Calibre Regular" w:hAnsi="Calibre Regular" w:hint="default"/>
      </w:rPr>
    </w:lvl>
    <w:lvl w:ilvl="4" w:tplc="D728A510" w:tentative="1">
      <w:start w:val="1"/>
      <w:numFmt w:val="bullet"/>
      <w:lvlText w:val="−"/>
      <w:lvlJc w:val="left"/>
      <w:pPr>
        <w:tabs>
          <w:tab w:val="num" w:pos="3600"/>
        </w:tabs>
        <w:ind w:left="3600" w:hanging="360"/>
      </w:pPr>
      <w:rPr>
        <w:rFonts w:ascii="Calibre Regular" w:hAnsi="Calibre Regular" w:hint="default"/>
      </w:rPr>
    </w:lvl>
    <w:lvl w:ilvl="5" w:tplc="D1BC96DA" w:tentative="1">
      <w:start w:val="1"/>
      <w:numFmt w:val="bullet"/>
      <w:lvlText w:val="−"/>
      <w:lvlJc w:val="left"/>
      <w:pPr>
        <w:tabs>
          <w:tab w:val="num" w:pos="4320"/>
        </w:tabs>
        <w:ind w:left="4320" w:hanging="360"/>
      </w:pPr>
      <w:rPr>
        <w:rFonts w:ascii="Calibre Regular" w:hAnsi="Calibre Regular" w:hint="default"/>
      </w:rPr>
    </w:lvl>
    <w:lvl w:ilvl="6" w:tplc="BC524DB2" w:tentative="1">
      <w:start w:val="1"/>
      <w:numFmt w:val="bullet"/>
      <w:lvlText w:val="−"/>
      <w:lvlJc w:val="left"/>
      <w:pPr>
        <w:tabs>
          <w:tab w:val="num" w:pos="5040"/>
        </w:tabs>
        <w:ind w:left="5040" w:hanging="360"/>
      </w:pPr>
      <w:rPr>
        <w:rFonts w:ascii="Calibre Regular" w:hAnsi="Calibre Regular" w:hint="default"/>
      </w:rPr>
    </w:lvl>
    <w:lvl w:ilvl="7" w:tplc="0366A446" w:tentative="1">
      <w:start w:val="1"/>
      <w:numFmt w:val="bullet"/>
      <w:lvlText w:val="−"/>
      <w:lvlJc w:val="left"/>
      <w:pPr>
        <w:tabs>
          <w:tab w:val="num" w:pos="5760"/>
        </w:tabs>
        <w:ind w:left="5760" w:hanging="360"/>
      </w:pPr>
      <w:rPr>
        <w:rFonts w:ascii="Calibre Regular" w:hAnsi="Calibre Regular" w:hint="default"/>
      </w:rPr>
    </w:lvl>
    <w:lvl w:ilvl="8" w:tplc="ACDE49F6"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16"/>
  </w:num>
  <w:num w:numId="4">
    <w:abstractNumId w:val="23"/>
  </w:num>
  <w:num w:numId="5">
    <w:abstractNumId w:val="24"/>
  </w:num>
  <w:num w:numId="6">
    <w:abstractNumId w:val="20"/>
  </w:num>
  <w:num w:numId="7">
    <w:abstractNumId w:val="9"/>
  </w:num>
  <w:num w:numId="8">
    <w:abstractNumId w:val="10"/>
  </w:num>
  <w:num w:numId="9">
    <w:abstractNumId w:val="4"/>
  </w:num>
  <w:num w:numId="10">
    <w:abstractNumId w:val="18"/>
  </w:num>
  <w:num w:numId="11">
    <w:abstractNumId w:val="17"/>
  </w:num>
  <w:num w:numId="12">
    <w:abstractNumId w:val="8"/>
  </w:num>
  <w:num w:numId="13">
    <w:abstractNumId w:val="2"/>
  </w:num>
  <w:num w:numId="14">
    <w:abstractNumId w:val="22"/>
  </w:num>
  <w:num w:numId="15">
    <w:abstractNumId w:val="21"/>
  </w:num>
  <w:num w:numId="16">
    <w:abstractNumId w:val="19"/>
  </w:num>
  <w:num w:numId="17">
    <w:abstractNumId w:val="1"/>
  </w:num>
  <w:num w:numId="18">
    <w:abstractNumId w:val="3"/>
  </w:num>
  <w:num w:numId="19">
    <w:abstractNumId w:val="0"/>
  </w:num>
  <w:num w:numId="20">
    <w:abstractNumId w:val="12"/>
  </w:num>
  <w:num w:numId="21">
    <w:abstractNumId w:val="6"/>
  </w:num>
  <w:num w:numId="22">
    <w:abstractNumId w:val="15"/>
  </w:num>
  <w:num w:numId="23">
    <w:abstractNumId w:val="14"/>
  </w:num>
  <w:num w:numId="24">
    <w:abstractNumId w:val="7"/>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2AD"/>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0786C"/>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52E"/>
    <w:rsid w:val="00015664"/>
    <w:rsid w:val="00015803"/>
    <w:rsid w:val="0001612D"/>
    <w:rsid w:val="00016214"/>
    <w:rsid w:val="00016877"/>
    <w:rsid w:val="00016B13"/>
    <w:rsid w:val="00016C8C"/>
    <w:rsid w:val="00016D23"/>
    <w:rsid w:val="00016E42"/>
    <w:rsid w:val="00016EC6"/>
    <w:rsid w:val="00017072"/>
    <w:rsid w:val="000171D8"/>
    <w:rsid w:val="0001751E"/>
    <w:rsid w:val="0001771A"/>
    <w:rsid w:val="00017D82"/>
    <w:rsid w:val="00017FD7"/>
    <w:rsid w:val="0002005A"/>
    <w:rsid w:val="00020761"/>
    <w:rsid w:val="00020A46"/>
    <w:rsid w:val="00020B98"/>
    <w:rsid w:val="00020EB5"/>
    <w:rsid w:val="000210B0"/>
    <w:rsid w:val="000210D9"/>
    <w:rsid w:val="000211AC"/>
    <w:rsid w:val="0002120B"/>
    <w:rsid w:val="00021365"/>
    <w:rsid w:val="000215CA"/>
    <w:rsid w:val="00021735"/>
    <w:rsid w:val="000219BC"/>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2DE"/>
    <w:rsid w:val="00026737"/>
    <w:rsid w:val="00026D91"/>
    <w:rsid w:val="00026E01"/>
    <w:rsid w:val="00027748"/>
    <w:rsid w:val="00027768"/>
    <w:rsid w:val="000279D5"/>
    <w:rsid w:val="00027C38"/>
    <w:rsid w:val="00027E9E"/>
    <w:rsid w:val="00027EBD"/>
    <w:rsid w:val="0003013B"/>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37EA2"/>
    <w:rsid w:val="00037F76"/>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5D4A"/>
    <w:rsid w:val="00046061"/>
    <w:rsid w:val="000461D0"/>
    <w:rsid w:val="0004659D"/>
    <w:rsid w:val="00046C16"/>
    <w:rsid w:val="000474A9"/>
    <w:rsid w:val="00047CCD"/>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48C"/>
    <w:rsid w:val="000625D7"/>
    <w:rsid w:val="00062846"/>
    <w:rsid w:val="00062A44"/>
    <w:rsid w:val="00062AA4"/>
    <w:rsid w:val="00062D8C"/>
    <w:rsid w:val="000639D7"/>
    <w:rsid w:val="00063AB9"/>
    <w:rsid w:val="0006417E"/>
    <w:rsid w:val="000642D0"/>
    <w:rsid w:val="00064460"/>
    <w:rsid w:val="00064CAE"/>
    <w:rsid w:val="00065047"/>
    <w:rsid w:val="0006583A"/>
    <w:rsid w:val="00065936"/>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52B"/>
    <w:rsid w:val="00073964"/>
    <w:rsid w:val="00073AA2"/>
    <w:rsid w:val="00073E69"/>
    <w:rsid w:val="00073F47"/>
    <w:rsid w:val="00074005"/>
    <w:rsid w:val="0007407D"/>
    <w:rsid w:val="00074283"/>
    <w:rsid w:val="00074590"/>
    <w:rsid w:val="00074C16"/>
    <w:rsid w:val="00074DB9"/>
    <w:rsid w:val="000753D5"/>
    <w:rsid w:val="00075460"/>
    <w:rsid w:val="0007555A"/>
    <w:rsid w:val="000755F5"/>
    <w:rsid w:val="000756C8"/>
    <w:rsid w:val="000757E6"/>
    <w:rsid w:val="000758E3"/>
    <w:rsid w:val="00075A24"/>
    <w:rsid w:val="00075DB5"/>
    <w:rsid w:val="00076109"/>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20A"/>
    <w:rsid w:val="0008142A"/>
    <w:rsid w:val="00081EB0"/>
    <w:rsid w:val="00081F31"/>
    <w:rsid w:val="00081FEC"/>
    <w:rsid w:val="0008213B"/>
    <w:rsid w:val="0008234B"/>
    <w:rsid w:val="00082434"/>
    <w:rsid w:val="00082530"/>
    <w:rsid w:val="00082A60"/>
    <w:rsid w:val="00082D5F"/>
    <w:rsid w:val="000830B9"/>
    <w:rsid w:val="000835D1"/>
    <w:rsid w:val="0008388C"/>
    <w:rsid w:val="00083956"/>
    <w:rsid w:val="00083A67"/>
    <w:rsid w:val="00083C86"/>
    <w:rsid w:val="00083D34"/>
    <w:rsid w:val="00083EA4"/>
    <w:rsid w:val="0008407D"/>
    <w:rsid w:val="000842A2"/>
    <w:rsid w:val="000843F7"/>
    <w:rsid w:val="00084862"/>
    <w:rsid w:val="00084BD1"/>
    <w:rsid w:val="00084E63"/>
    <w:rsid w:val="000854CB"/>
    <w:rsid w:val="0008570D"/>
    <w:rsid w:val="00085EF4"/>
    <w:rsid w:val="00086022"/>
    <w:rsid w:val="00086269"/>
    <w:rsid w:val="0008658D"/>
    <w:rsid w:val="0008666B"/>
    <w:rsid w:val="00086849"/>
    <w:rsid w:val="00086FCD"/>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61B"/>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20"/>
    <w:rsid w:val="00096A53"/>
    <w:rsid w:val="00096AD9"/>
    <w:rsid w:val="000972B5"/>
    <w:rsid w:val="000978E4"/>
    <w:rsid w:val="00097CC7"/>
    <w:rsid w:val="00097E7E"/>
    <w:rsid w:val="000A0045"/>
    <w:rsid w:val="000A06F9"/>
    <w:rsid w:val="000A0ACB"/>
    <w:rsid w:val="000A0C39"/>
    <w:rsid w:val="000A113C"/>
    <w:rsid w:val="000A11A7"/>
    <w:rsid w:val="000A1325"/>
    <w:rsid w:val="000A16ED"/>
    <w:rsid w:val="000A1D79"/>
    <w:rsid w:val="000A240E"/>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9DA"/>
    <w:rsid w:val="000A4B87"/>
    <w:rsid w:val="000A545C"/>
    <w:rsid w:val="000A556C"/>
    <w:rsid w:val="000A565E"/>
    <w:rsid w:val="000A58BF"/>
    <w:rsid w:val="000A5933"/>
    <w:rsid w:val="000A5A66"/>
    <w:rsid w:val="000A5DC7"/>
    <w:rsid w:val="000A6106"/>
    <w:rsid w:val="000A62EA"/>
    <w:rsid w:val="000A715C"/>
    <w:rsid w:val="000A7377"/>
    <w:rsid w:val="000A7885"/>
    <w:rsid w:val="000A789D"/>
    <w:rsid w:val="000A7ABF"/>
    <w:rsid w:val="000A7AEF"/>
    <w:rsid w:val="000B0242"/>
    <w:rsid w:val="000B06CA"/>
    <w:rsid w:val="000B079B"/>
    <w:rsid w:val="000B07F1"/>
    <w:rsid w:val="000B1425"/>
    <w:rsid w:val="000B223C"/>
    <w:rsid w:val="000B2552"/>
    <w:rsid w:val="000B2571"/>
    <w:rsid w:val="000B26F4"/>
    <w:rsid w:val="000B27AA"/>
    <w:rsid w:val="000B2B69"/>
    <w:rsid w:val="000B2F76"/>
    <w:rsid w:val="000B2F82"/>
    <w:rsid w:val="000B3798"/>
    <w:rsid w:val="000B388A"/>
    <w:rsid w:val="000B399A"/>
    <w:rsid w:val="000B3B21"/>
    <w:rsid w:val="000B3B22"/>
    <w:rsid w:val="000B3B9C"/>
    <w:rsid w:val="000B3FBA"/>
    <w:rsid w:val="000B436B"/>
    <w:rsid w:val="000B4437"/>
    <w:rsid w:val="000B476E"/>
    <w:rsid w:val="000B4856"/>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1FB"/>
    <w:rsid w:val="000C194B"/>
    <w:rsid w:val="000C1B41"/>
    <w:rsid w:val="000C1E30"/>
    <w:rsid w:val="000C1E3F"/>
    <w:rsid w:val="000C20E1"/>
    <w:rsid w:val="000C279E"/>
    <w:rsid w:val="000C2BA0"/>
    <w:rsid w:val="000C2E60"/>
    <w:rsid w:val="000C315E"/>
    <w:rsid w:val="000C32F8"/>
    <w:rsid w:val="000C37FB"/>
    <w:rsid w:val="000C5232"/>
    <w:rsid w:val="000C5285"/>
    <w:rsid w:val="000C55A2"/>
    <w:rsid w:val="000C5B2B"/>
    <w:rsid w:val="000C5D1A"/>
    <w:rsid w:val="000C5EA4"/>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B21"/>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3"/>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4CF"/>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4F2"/>
    <w:rsid w:val="000F3781"/>
    <w:rsid w:val="000F3918"/>
    <w:rsid w:val="000F3E05"/>
    <w:rsid w:val="000F3F58"/>
    <w:rsid w:val="000F4276"/>
    <w:rsid w:val="000F474A"/>
    <w:rsid w:val="000F4939"/>
    <w:rsid w:val="000F4B7A"/>
    <w:rsid w:val="000F4C32"/>
    <w:rsid w:val="000F4C39"/>
    <w:rsid w:val="000F4DE0"/>
    <w:rsid w:val="000F532F"/>
    <w:rsid w:val="000F53A0"/>
    <w:rsid w:val="000F541F"/>
    <w:rsid w:val="000F5570"/>
    <w:rsid w:val="000F599E"/>
    <w:rsid w:val="000F5B85"/>
    <w:rsid w:val="000F5FD1"/>
    <w:rsid w:val="000F62A9"/>
    <w:rsid w:val="000F665D"/>
    <w:rsid w:val="000F69E0"/>
    <w:rsid w:val="000F6B69"/>
    <w:rsid w:val="000F6C3B"/>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A4"/>
    <w:rsid w:val="0010630D"/>
    <w:rsid w:val="00106326"/>
    <w:rsid w:val="00106891"/>
    <w:rsid w:val="001068D9"/>
    <w:rsid w:val="0010698B"/>
    <w:rsid w:val="00106BB5"/>
    <w:rsid w:val="00106DA6"/>
    <w:rsid w:val="00107188"/>
    <w:rsid w:val="00107235"/>
    <w:rsid w:val="0010723C"/>
    <w:rsid w:val="001072F0"/>
    <w:rsid w:val="001073B9"/>
    <w:rsid w:val="001074BF"/>
    <w:rsid w:val="00107666"/>
    <w:rsid w:val="00107A6C"/>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34F"/>
    <w:rsid w:val="001125BB"/>
    <w:rsid w:val="0011283D"/>
    <w:rsid w:val="00112927"/>
    <w:rsid w:val="00112A9C"/>
    <w:rsid w:val="00112C6F"/>
    <w:rsid w:val="00112C8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583"/>
    <w:rsid w:val="00124825"/>
    <w:rsid w:val="001257A5"/>
    <w:rsid w:val="001259E8"/>
    <w:rsid w:val="00125AAC"/>
    <w:rsid w:val="00125B20"/>
    <w:rsid w:val="00125DC9"/>
    <w:rsid w:val="00125FB9"/>
    <w:rsid w:val="0012639A"/>
    <w:rsid w:val="0012645E"/>
    <w:rsid w:val="00126503"/>
    <w:rsid w:val="0012663E"/>
    <w:rsid w:val="00126773"/>
    <w:rsid w:val="0012694D"/>
    <w:rsid w:val="00126CA9"/>
    <w:rsid w:val="00126E31"/>
    <w:rsid w:val="00126F2C"/>
    <w:rsid w:val="00127118"/>
    <w:rsid w:val="0012745E"/>
    <w:rsid w:val="0012757F"/>
    <w:rsid w:val="00127C78"/>
    <w:rsid w:val="001301D3"/>
    <w:rsid w:val="00130201"/>
    <w:rsid w:val="00130DF7"/>
    <w:rsid w:val="00130E1F"/>
    <w:rsid w:val="00130EAE"/>
    <w:rsid w:val="00130F1C"/>
    <w:rsid w:val="00130FBB"/>
    <w:rsid w:val="0013116B"/>
    <w:rsid w:val="001311D3"/>
    <w:rsid w:val="00131202"/>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108"/>
    <w:rsid w:val="00135E2E"/>
    <w:rsid w:val="00136756"/>
    <w:rsid w:val="00136BCA"/>
    <w:rsid w:val="001370CC"/>
    <w:rsid w:val="001377BE"/>
    <w:rsid w:val="0013790C"/>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8B"/>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B3D"/>
    <w:rsid w:val="00147D5F"/>
    <w:rsid w:val="00147E3C"/>
    <w:rsid w:val="00147F0C"/>
    <w:rsid w:val="00147F19"/>
    <w:rsid w:val="0015007C"/>
    <w:rsid w:val="00150677"/>
    <w:rsid w:val="001512FC"/>
    <w:rsid w:val="00151E7E"/>
    <w:rsid w:val="00152001"/>
    <w:rsid w:val="001520B8"/>
    <w:rsid w:val="00152427"/>
    <w:rsid w:val="0015281E"/>
    <w:rsid w:val="00152E59"/>
    <w:rsid w:val="001532F6"/>
    <w:rsid w:val="00153852"/>
    <w:rsid w:val="00153955"/>
    <w:rsid w:val="00153E84"/>
    <w:rsid w:val="0015407C"/>
    <w:rsid w:val="0015407D"/>
    <w:rsid w:val="001544C9"/>
    <w:rsid w:val="001549FA"/>
    <w:rsid w:val="00154A2C"/>
    <w:rsid w:val="0015509A"/>
    <w:rsid w:val="0015524F"/>
    <w:rsid w:val="0015541E"/>
    <w:rsid w:val="00155534"/>
    <w:rsid w:val="001556B0"/>
    <w:rsid w:val="00155FBF"/>
    <w:rsid w:val="00156366"/>
    <w:rsid w:val="00156547"/>
    <w:rsid w:val="001568BD"/>
    <w:rsid w:val="00156C15"/>
    <w:rsid w:val="00156C29"/>
    <w:rsid w:val="00156E1D"/>
    <w:rsid w:val="001571FF"/>
    <w:rsid w:val="00157882"/>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EC5"/>
    <w:rsid w:val="00162F34"/>
    <w:rsid w:val="00163605"/>
    <w:rsid w:val="0016385F"/>
    <w:rsid w:val="001639DE"/>
    <w:rsid w:val="00163CBE"/>
    <w:rsid w:val="00164439"/>
    <w:rsid w:val="0016486F"/>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51A"/>
    <w:rsid w:val="0017365A"/>
    <w:rsid w:val="0017388C"/>
    <w:rsid w:val="00173C85"/>
    <w:rsid w:val="00173CFC"/>
    <w:rsid w:val="00173E4A"/>
    <w:rsid w:val="0017405D"/>
    <w:rsid w:val="00174419"/>
    <w:rsid w:val="00174526"/>
    <w:rsid w:val="001746AD"/>
    <w:rsid w:val="0017485D"/>
    <w:rsid w:val="00174D53"/>
    <w:rsid w:val="001755C8"/>
    <w:rsid w:val="00175950"/>
    <w:rsid w:val="00176136"/>
    <w:rsid w:val="001761F7"/>
    <w:rsid w:val="00177520"/>
    <w:rsid w:val="0017768B"/>
    <w:rsid w:val="0017787E"/>
    <w:rsid w:val="00177DE5"/>
    <w:rsid w:val="001801E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2CC9"/>
    <w:rsid w:val="00183377"/>
    <w:rsid w:val="001834C2"/>
    <w:rsid w:val="00183532"/>
    <w:rsid w:val="00183587"/>
    <w:rsid w:val="001839A7"/>
    <w:rsid w:val="00183DF0"/>
    <w:rsid w:val="00183DF9"/>
    <w:rsid w:val="0018454B"/>
    <w:rsid w:val="0018457F"/>
    <w:rsid w:val="00184694"/>
    <w:rsid w:val="00184CD6"/>
    <w:rsid w:val="00184D1D"/>
    <w:rsid w:val="00184E53"/>
    <w:rsid w:val="00185620"/>
    <w:rsid w:val="001857BA"/>
    <w:rsid w:val="0018591D"/>
    <w:rsid w:val="00186470"/>
    <w:rsid w:val="001864D4"/>
    <w:rsid w:val="00186B8B"/>
    <w:rsid w:val="00186B97"/>
    <w:rsid w:val="0018728C"/>
    <w:rsid w:val="001872B0"/>
    <w:rsid w:val="00187478"/>
    <w:rsid w:val="001877FA"/>
    <w:rsid w:val="00187880"/>
    <w:rsid w:val="0019025E"/>
    <w:rsid w:val="001903B5"/>
    <w:rsid w:val="001905B0"/>
    <w:rsid w:val="0019084D"/>
    <w:rsid w:val="00190A2C"/>
    <w:rsid w:val="00190B49"/>
    <w:rsid w:val="0019132E"/>
    <w:rsid w:val="0019142F"/>
    <w:rsid w:val="001914E2"/>
    <w:rsid w:val="001915BF"/>
    <w:rsid w:val="00191785"/>
    <w:rsid w:val="00191CC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2AA"/>
    <w:rsid w:val="0019547C"/>
    <w:rsid w:val="00195592"/>
    <w:rsid w:val="00195786"/>
    <w:rsid w:val="00195B19"/>
    <w:rsid w:val="0019654F"/>
    <w:rsid w:val="00196555"/>
    <w:rsid w:val="001966C1"/>
    <w:rsid w:val="00196A5D"/>
    <w:rsid w:val="00196EA5"/>
    <w:rsid w:val="00196EB9"/>
    <w:rsid w:val="00196EBC"/>
    <w:rsid w:val="0019723E"/>
    <w:rsid w:val="001972E3"/>
    <w:rsid w:val="00197422"/>
    <w:rsid w:val="00197645"/>
    <w:rsid w:val="00197981"/>
    <w:rsid w:val="00197E0B"/>
    <w:rsid w:val="001A0004"/>
    <w:rsid w:val="001A0326"/>
    <w:rsid w:val="001A03BF"/>
    <w:rsid w:val="001A0B3B"/>
    <w:rsid w:val="001A0C1C"/>
    <w:rsid w:val="001A1367"/>
    <w:rsid w:val="001A15C8"/>
    <w:rsid w:val="001A1730"/>
    <w:rsid w:val="001A1862"/>
    <w:rsid w:val="001A18A6"/>
    <w:rsid w:val="001A1B82"/>
    <w:rsid w:val="001A1BF8"/>
    <w:rsid w:val="001A2013"/>
    <w:rsid w:val="001A20C9"/>
    <w:rsid w:val="001A20F0"/>
    <w:rsid w:val="001A29F9"/>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D73"/>
    <w:rsid w:val="001A5050"/>
    <w:rsid w:val="001A51A4"/>
    <w:rsid w:val="001A51D3"/>
    <w:rsid w:val="001A533E"/>
    <w:rsid w:val="001A556C"/>
    <w:rsid w:val="001A5A52"/>
    <w:rsid w:val="001A5BB4"/>
    <w:rsid w:val="001A5BD8"/>
    <w:rsid w:val="001A6306"/>
    <w:rsid w:val="001A6BFE"/>
    <w:rsid w:val="001A7009"/>
    <w:rsid w:val="001A74B9"/>
    <w:rsid w:val="001A7537"/>
    <w:rsid w:val="001B00B3"/>
    <w:rsid w:val="001B03FE"/>
    <w:rsid w:val="001B05FC"/>
    <w:rsid w:val="001B1313"/>
    <w:rsid w:val="001B14DE"/>
    <w:rsid w:val="001B179B"/>
    <w:rsid w:val="001B1BE8"/>
    <w:rsid w:val="001B1C3C"/>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837"/>
    <w:rsid w:val="001C197F"/>
    <w:rsid w:val="001C1B35"/>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9A"/>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0CFA"/>
    <w:rsid w:val="001D1487"/>
    <w:rsid w:val="001D16C9"/>
    <w:rsid w:val="001D197C"/>
    <w:rsid w:val="001D1DD9"/>
    <w:rsid w:val="001D25FD"/>
    <w:rsid w:val="001D28D5"/>
    <w:rsid w:val="001D29CE"/>
    <w:rsid w:val="001D2B66"/>
    <w:rsid w:val="001D3007"/>
    <w:rsid w:val="001D3734"/>
    <w:rsid w:val="001D3AC8"/>
    <w:rsid w:val="001D3BE2"/>
    <w:rsid w:val="001D3F9A"/>
    <w:rsid w:val="001D4439"/>
    <w:rsid w:val="001D4A55"/>
    <w:rsid w:val="001D4C63"/>
    <w:rsid w:val="001D5001"/>
    <w:rsid w:val="001D51C4"/>
    <w:rsid w:val="001D5933"/>
    <w:rsid w:val="001D6524"/>
    <w:rsid w:val="001D65A5"/>
    <w:rsid w:val="001D66B6"/>
    <w:rsid w:val="001D6717"/>
    <w:rsid w:val="001D6838"/>
    <w:rsid w:val="001D710F"/>
    <w:rsid w:val="001D738C"/>
    <w:rsid w:val="001D7552"/>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206"/>
    <w:rsid w:val="001E2398"/>
    <w:rsid w:val="001E28B3"/>
    <w:rsid w:val="001E2DC9"/>
    <w:rsid w:val="001E3229"/>
    <w:rsid w:val="001E32AD"/>
    <w:rsid w:val="001E33D8"/>
    <w:rsid w:val="001E3563"/>
    <w:rsid w:val="001E37E1"/>
    <w:rsid w:val="001E40D8"/>
    <w:rsid w:val="001E4274"/>
    <w:rsid w:val="001E45F9"/>
    <w:rsid w:val="001E4A21"/>
    <w:rsid w:val="001E4A74"/>
    <w:rsid w:val="001E4E3F"/>
    <w:rsid w:val="001E51E5"/>
    <w:rsid w:val="001E5204"/>
    <w:rsid w:val="001E52C9"/>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5FC"/>
    <w:rsid w:val="001F06AC"/>
    <w:rsid w:val="001F08C8"/>
    <w:rsid w:val="001F0905"/>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B35"/>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1F7FF2"/>
    <w:rsid w:val="00200249"/>
    <w:rsid w:val="00200284"/>
    <w:rsid w:val="0020060A"/>
    <w:rsid w:val="00200A5E"/>
    <w:rsid w:val="00200C30"/>
    <w:rsid w:val="00200E7B"/>
    <w:rsid w:val="00200F30"/>
    <w:rsid w:val="00201230"/>
    <w:rsid w:val="002012B1"/>
    <w:rsid w:val="002018FD"/>
    <w:rsid w:val="00201A90"/>
    <w:rsid w:val="00201CC4"/>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A9"/>
    <w:rsid w:val="002043C3"/>
    <w:rsid w:val="00206239"/>
    <w:rsid w:val="00206529"/>
    <w:rsid w:val="002065C8"/>
    <w:rsid w:val="00206625"/>
    <w:rsid w:val="00206BEF"/>
    <w:rsid w:val="00206D33"/>
    <w:rsid w:val="00207047"/>
    <w:rsid w:val="0020707D"/>
    <w:rsid w:val="00207285"/>
    <w:rsid w:val="002073F2"/>
    <w:rsid w:val="00207826"/>
    <w:rsid w:val="002079F7"/>
    <w:rsid w:val="00207EF3"/>
    <w:rsid w:val="002100F5"/>
    <w:rsid w:val="002108C8"/>
    <w:rsid w:val="00210C39"/>
    <w:rsid w:val="00210E3A"/>
    <w:rsid w:val="0021172D"/>
    <w:rsid w:val="00212478"/>
    <w:rsid w:val="002124CB"/>
    <w:rsid w:val="00212654"/>
    <w:rsid w:val="00212C08"/>
    <w:rsid w:val="00212F45"/>
    <w:rsid w:val="0021304A"/>
    <w:rsid w:val="00213801"/>
    <w:rsid w:val="002138F9"/>
    <w:rsid w:val="002139BC"/>
    <w:rsid w:val="002139FB"/>
    <w:rsid w:val="00213C23"/>
    <w:rsid w:val="00213F53"/>
    <w:rsid w:val="00214368"/>
    <w:rsid w:val="002143AF"/>
    <w:rsid w:val="00214911"/>
    <w:rsid w:val="00214D4E"/>
    <w:rsid w:val="00214F4B"/>
    <w:rsid w:val="002152B8"/>
    <w:rsid w:val="00215AB1"/>
    <w:rsid w:val="00215C37"/>
    <w:rsid w:val="0021633E"/>
    <w:rsid w:val="00216559"/>
    <w:rsid w:val="002165B0"/>
    <w:rsid w:val="0021696A"/>
    <w:rsid w:val="00216BB5"/>
    <w:rsid w:val="00216C93"/>
    <w:rsid w:val="00216F55"/>
    <w:rsid w:val="00217614"/>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BB"/>
    <w:rsid w:val="00224CE6"/>
    <w:rsid w:val="002254FD"/>
    <w:rsid w:val="002258B5"/>
    <w:rsid w:val="0022599E"/>
    <w:rsid w:val="00225E20"/>
    <w:rsid w:val="0022685D"/>
    <w:rsid w:val="00226C50"/>
    <w:rsid w:val="00227177"/>
    <w:rsid w:val="002274E0"/>
    <w:rsid w:val="0022752F"/>
    <w:rsid w:val="00227676"/>
    <w:rsid w:val="002278EF"/>
    <w:rsid w:val="00227F82"/>
    <w:rsid w:val="00227FF2"/>
    <w:rsid w:val="0023021C"/>
    <w:rsid w:val="00230720"/>
    <w:rsid w:val="00230850"/>
    <w:rsid w:val="00230F24"/>
    <w:rsid w:val="00230FBF"/>
    <w:rsid w:val="00231245"/>
    <w:rsid w:val="002313F4"/>
    <w:rsid w:val="00231518"/>
    <w:rsid w:val="0023174C"/>
    <w:rsid w:val="00231A52"/>
    <w:rsid w:val="00231D8B"/>
    <w:rsid w:val="00231D94"/>
    <w:rsid w:val="00231E8A"/>
    <w:rsid w:val="00231ECB"/>
    <w:rsid w:val="00231F38"/>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9B4"/>
    <w:rsid w:val="00236DB4"/>
    <w:rsid w:val="00236DB9"/>
    <w:rsid w:val="00236FC3"/>
    <w:rsid w:val="00237121"/>
    <w:rsid w:val="002378A7"/>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438"/>
    <w:rsid w:val="00245B8D"/>
    <w:rsid w:val="00245DC0"/>
    <w:rsid w:val="00245E3C"/>
    <w:rsid w:val="00246013"/>
    <w:rsid w:val="00246241"/>
    <w:rsid w:val="00246396"/>
    <w:rsid w:val="0024713C"/>
    <w:rsid w:val="00247529"/>
    <w:rsid w:val="0024775E"/>
    <w:rsid w:val="002478D0"/>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C7E"/>
    <w:rsid w:val="00252D7F"/>
    <w:rsid w:val="00252E28"/>
    <w:rsid w:val="0025323D"/>
    <w:rsid w:val="00253B5F"/>
    <w:rsid w:val="00253D6F"/>
    <w:rsid w:val="00253D9D"/>
    <w:rsid w:val="00253F76"/>
    <w:rsid w:val="00254A47"/>
    <w:rsid w:val="00254B78"/>
    <w:rsid w:val="00254F02"/>
    <w:rsid w:val="0025511C"/>
    <w:rsid w:val="00255235"/>
    <w:rsid w:val="00255915"/>
    <w:rsid w:val="00255B01"/>
    <w:rsid w:val="00255F1E"/>
    <w:rsid w:val="00256223"/>
    <w:rsid w:val="0025653D"/>
    <w:rsid w:val="00256CEE"/>
    <w:rsid w:val="00257437"/>
    <w:rsid w:val="0025755D"/>
    <w:rsid w:val="002604EC"/>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7C6"/>
    <w:rsid w:val="00263935"/>
    <w:rsid w:val="00263A2D"/>
    <w:rsid w:val="00263D2C"/>
    <w:rsid w:val="00263EED"/>
    <w:rsid w:val="002643AC"/>
    <w:rsid w:val="00264E2B"/>
    <w:rsid w:val="00265024"/>
    <w:rsid w:val="002651C7"/>
    <w:rsid w:val="00265470"/>
    <w:rsid w:val="002656A3"/>
    <w:rsid w:val="00265B63"/>
    <w:rsid w:val="00265BEE"/>
    <w:rsid w:val="00265CE7"/>
    <w:rsid w:val="00266083"/>
    <w:rsid w:val="002661AB"/>
    <w:rsid w:val="00266290"/>
    <w:rsid w:val="0026676B"/>
    <w:rsid w:val="00266F39"/>
    <w:rsid w:val="0026747C"/>
    <w:rsid w:val="0026787C"/>
    <w:rsid w:val="00267A1C"/>
    <w:rsid w:val="00267BAA"/>
    <w:rsid w:val="00267BDB"/>
    <w:rsid w:val="00267D29"/>
    <w:rsid w:val="00267DE3"/>
    <w:rsid w:val="00267EE2"/>
    <w:rsid w:val="0027000D"/>
    <w:rsid w:val="0027116F"/>
    <w:rsid w:val="002711AC"/>
    <w:rsid w:val="002714BA"/>
    <w:rsid w:val="002715D3"/>
    <w:rsid w:val="0027180F"/>
    <w:rsid w:val="00271823"/>
    <w:rsid w:val="00272715"/>
    <w:rsid w:val="002727B2"/>
    <w:rsid w:val="00272897"/>
    <w:rsid w:val="00272C28"/>
    <w:rsid w:val="00272D30"/>
    <w:rsid w:val="00272F5E"/>
    <w:rsid w:val="0027339B"/>
    <w:rsid w:val="00273674"/>
    <w:rsid w:val="002738A6"/>
    <w:rsid w:val="00273906"/>
    <w:rsid w:val="002739DC"/>
    <w:rsid w:val="00273BC4"/>
    <w:rsid w:val="00273CE5"/>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14"/>
    <w:rsid w:val="0027725F"/>
    <w:rsid w:val="00277475"/>
    <w:rsid w:val="00277580"/>
    <w:rsid w:val="0027769E"/>
    <w:rsid w:val="00277719"/>
    <w:rsid w:val="0027786F"/>
    <w:rsid w:val="00277D33"/>
    <w:rsid w:val="00280398"/>
    <w:rsid w:val="00280560"/>
    <w:rsid w:val="00280573"/>
    <w:rsid w:val="002806C0"/>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2E"/>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A9"/>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475"/>
    <w:rsid w:val="00295628"/>
    <w:rsid w:val="002956AF"/>
    <w:rsid w:val="00295800"/>
    <w:rsid w:val="0029596A"/>
    <w:rsid w:val="00296018"/>
    <w:rsid w:val="00296075"/>
    <w:rsid w:val="00296138"/>
    <w:rsid w:val="00296329"/>
    <w:rsid w:val="00296591"/>
    <w:rsid w:val="00296C5E"/>
    <w:rsid w:val="0029741B"/>
    <w:rsid w:val="0029770A"/>
    <w:rsid w:val="00297732"/>
    <w:rsid w:val="002979E6"/>
    <w:rsid w:val="00297BCB"/>
    <w:rsid w:val="00297D67"/>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8EF"/>
    <w:rsid w:val="002A39D9"/>
    <w:rsid w:val="002A43EC"/>
    <w:rsid w:val="002A476A"/>
    <w:rsid w:val="002A499F"/>
    <w:rsid w:val="002A5B20"/>
    <w:rsid w:val="002A5EB4"/>
    <w:rsid w:val="002A6508"/>
    <w:rsid w:val="002A6693"/>
    <w:rsid w:val="002A6A54"/>
    <w:rsid w:val="002A705B"/>
    <w:rsid w:val="002A73C6"/>
    <w:rsid w:val="002A73FE"/>
    <w:rsid w:val="002A7729"/>
    <w:rsid w:val="002A7EFA"/>
    <w:rsid w:val="002A7F4E"/>
    <w:rsid w:val="002B07DC"/>
    <w:rsid w:val="002B0B38"/>
    <w:rsid w:val="002B0E99"/>
    <w:rsid w:val="002B0F99"/>
    <w:rsid w:val="002B1215"/>
    <w:rsid w:val="002B1257"/>
    <w:rsid w:val="002B15A1"/>
    <w:rsid w:val="002B15E0"/>
    <w:rsid w:val="002B17C4"/>
    <w:rsid w:val="002B1ACF"/>
    <w:rsid w:val="002B1B1E"/>
    <w:rsid w:val="002B1F58"/>
    <w:rsid w:val="002B2186"/>
    <w:rsid w:val="002B223B"/>
    <w:rsid w:val="002B2407"/>
    <w:rsid w:val="002B2575"/>
    <w:rsid w:val="002B2E17"/>
    <w:rsid w:val="002B2E4D"/>
    <w:rsid w:val="002B3308"/>
    <w:rsid w:val="002B342E"/>
    <w:rsid w:val="002B3665"/>
    <w:rsid w:val="002B3C5C"/>
    <w:rsid w:val="002B3E96"/>
    <w:rsid w:val="002B4279"/>
    <w:rsid w:val="002B44CF"/>
    <w:rsid w:val="002B485E"/>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62"/>
    <w:rsid w:val="002C497B"/>
    <w:rsid w:val="002C4B5A"/>
    <w:rsid w:val="002C4CEF"/>
    <w:rsid w:val="002C4DAB"/>
    <w:rsid w:val="002C5189"/>
    <w:rsid w:val="002C55A9"/>
    <w:rsid w:val="002C578A"/>
    <w:rsid w:val="002C5ECF"/>
    <w:rsid w:val="002C6284"/>
    <w:rsid w:val="002C62FD"/>
    <w:rsid w:val="002C63CA"/>
    <w:rsid w:val="002C643A"/>
    <w:rsid w:val="002C646A"/>
    <w:rsid w:val="002C659B"/>
    <w:rsid w:val="002C6973"/>
    <w:rsid w:val="002C6BF6"/>
    <w:rsid w:val="002C6C56"/>
    <w:rsid w:val="002C6F09"/>
    <w:rsid w:val="002C7128"/>
    <w:rsid w:val="002C723E"/>
    <w:rsid w:val="002C762F"/>
    <w:rsid w:val="002C7644"/>
    <w:rsid w:val="002C7D9D"/>
    <w:rsid w:val="002D01B6"/>
    <w:rsid w:val="002D0503"/>
    <w:rsid w:val="002D05A2"/>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3ECF"/>
    <w:rsid w:val="002D4162"/>
    <w:rsid w:val="002D4733"/>
    <w:rsid w:val="002D477B"/>
    <w:rsid w:val="002D4C46"/>
    <w:rsid w:val="002D4CA6"/>
    <w:rsid w:val="002D525F"/>
    <w:rsid w:val="002D5B58"/>
    <w:rsid w:val="002D5BE7"/>
    <w:rsid w:val="002D60AD"/>
    <w:rsid w:val="002D61B0"/>
    <w:rsid w:val="002D61F8"/>
    <w:rsid w:val="002D667F"/>
    <w:rsid w:val="002D70DD"/>
    <w:rsid w:val="002D71D0"/>
    <w:rsid w:val="002D7505"/>
    <w:rsid w:val="002D7942"/>
    <w:rsid w:val="002D7C1B"/>
    <w:rsid w:val="002E0097"/>
    <w:rsid w:val="002E01E9"/>
    <w:rsid w:val="002E0308"/>
    <w:rsid w:val="002E0D10"/>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EAA"/>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0"/>
    <w:rsid w:val="002F5135"/>
    <w:rsid w:val="002F5AAF"/>
    <w:rsid w:val="002F5AC8"/>
    <w:rsid w:val="002F5BD7"/>
    <w:rsid w:val="002F5E0D"/>
    <w:rsid w:val="002F5E55"/>
    <w:rsid w:val="002F601F"/>
    <w:rsid w:val="002F6240"/>
    <w:rsid w:val="002F62DE"/>
    <w:rsid w:val="002F640A"/>
    <w:rsid w:val="002F6682"/>
    <w:rsid w:val="002F6B54"/>
    <w:rsid w:val="002F6BC5"/>
    <w:rsid w:val="002F6DB5"/>
    <w:rsid w:val="002F74E2"/>
    <w:rsid w:val="002F7616"/>
    <w:rsid w:val="002F770B"/>
    <w:rsid w:val="002F7843"/>
    <w:rsid w:val="002F7C38"/>
    <w:rsid w:val="002F7D38"/>
    <w:rsid w:val="003002FF"/>
    <w:rsid w:val="0030045E"/>
    <w:rsid w:val="00300799"/>
    <w:rsid w:val="003012B7"/>
    <w:rsid w:val="00301385"/>
    <w:rsid w:val="00301561"/>
    <w:rsid w:val="00301C5E"/>
    <w:rsid w:val="00301D9A"/>
    <w:rsid w:val="0030219A"/>
    <w:rsid w:val="003023A4"/>
    <w:rsid w:val="003023FB"/>
    <w:rsid w:val="00302E6B"/>
    <w:rsid w:val="00303CB4"/>
    <w:rsid w:val="00303E1E"/>
    <w:rsid w:val="003040BA"/>
    <w:rsid w:val="0030442F"/>
    <w:rsid w:val="003044CE"/>
    <w:rsid w:val="003044D2"/>
    <w:rsid w:val="00304A80"/>
    <w:rsid w:val="00304EF7"/>
    <w:rsid w:val="00305140"/>
    <w:rsid w:val="0030536F"/>
    <w:rsid w:val="00305386"/>
    <w:rsid w:val="003055E5"/>
    <w:rsid w:val="0030573C"/>
    <w:rsid w:val="0030591D"/>
    <w:rsid w:val="00305DC4"/>
    <w:rsid w:val="00305DD8"/>
    <w:rsid w:val="00306096"/>
    <w:rsid w:val="003068C5"/>
    <w:rsid w:val="00306A2A"/>
    <w:rsid w:val="00306B99"/>
    <w:rsid w:val="003070C0"/>
    <w:rsid w:val="003071B7"/>
    <w:rsid w:val="003075BF"/>
    <w:rsid w:val="003077DC"/>
    <w:rsid w:val="0030792E"/>
    <w:rsid w:val="00307D15"/>
    <w:rsid w:val="0031061F"/>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1B"/>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68CD"/>
    <w:rsid w:val="00316E00"/>
    <w:rsid w:val="00317216"/>
    <w:rsid w:val="00317307"/>
    <w:rsid w:val="00317BC8"/>
    <w:rsid w:val="00317E74"/>
    <w:rsid w:val="00317E75"/>
    <w:rsid w:val="003200DF"/>
    <w:rsid w:val="00320387"/>
    <w:rsid w:val="00320475"/>
    <w:rsid w:val="00320842"/>
    <w:rsid w:val="003209B4"/>
    <w:rsid w:val="003209D1"/>
    <w:rsid w:val="00320ACE"/>
    <w:rsid w:val="00320C0E"/>
    <w:rsid w:val="00320C12"/>
    <w:rsid w:val="00320C3D"/>
    <w:rsid w:val="00320CEF"/>
    <w:rsid w:val="00320F94"/>
    <w:rsid w:val="0032114E"/>
    <w:rsid w:val="0032120F"/>
    <w:rsid w:val="00321217"/>
    <w:rsid w:val="0032132D"/>
    <w:rsid w:val="0032153C"/>
    <w:rsid w:val="003218D2"/>
    <w:rsid w:val="0032192C"/>
    <w:rsid w:val="00321993"/>
    <w:rsid w:val="00321E0D"/>
    <w:rsid w:val="003220C0"/>
    <w:rsid w:val="0032229B"/>
    <w:rsid w:val="0032255A"/>
    <w:rsid w:val="00322623"/>
    <w:rsid w:val="00322660"/>
    <w:rsid w:val="00322C34"/>
    <w:rsid w:val="0032309A"/>
    <w:rsid w:val="003235AD"/>
    <w:rsid w:val="0032394A"/>
    <w:rsid w:val="00323B61"/>
    <w:rsid w:val="00324072"/>
    <w:rsid w:val="00324075"/>
    <w:rsid w:val="0032439B"/>
    <w:rsid w:val="00324699"/>
    <w:rsid w:val="003249B6"/>
    <w:rsid w:val="00324B1F"/>
    <w:rsid w:val="00324F8B"/>
    <w:rsid w:val="0032524A"/>
    <w:rsid w:val="00325831"/>
    <w:rsid w:val="00325D4D"/>
    <w:rsid w:val="00325DC4"/>
    <w:rsid w:val="00325E35"/>
    <w:rsid w:val="00325EFA"/>
    <w:rsid w:val="003261C6"/>
    <w:rsid w:val="0032637A"/>
    <w:rsid w:val="00326473"/>
    <w:rsid w:val="00326B78"/>
    <w:rsid w:val="00326C47"/>
    <w:rsid w:val="00326DE4"/>
    <w:rsid w:val="00327B31"/>
    <w:rsid w:val="00327B39"/>
    <w:rsid w:val="00327D5A"/>
    <w:rsid w:val="00327E0F"/>
    <w:rsid w:val="003301C0"/>
    <w:rsid w:val="00330330"/>
    <w:rsid w:val="00330CC3"/>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671"/>
    <w:rsid w:val="00334E79"/>
    <w:rsid w:val="00334F7C"/>
    <w:rsid w:val="003353F5"/>
    <w:rsid w:val="00335772"/>
    <w:rsid w:val="0033590B"/>
    <w:rsid w:val="00335B11"/>
    <w:rsid w:val="00335D21"/>
    <w:rsid w:val="00335FDF"/>
    <w:rsid w:val="00336451"/>
    <w:rsid w:val="00336731"/>
    <w:rsid w:val="003369B7"/>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95"/>
    <w:rsid w:val="00341A47"/>
    <w:rsid w:val="00341A81"/>
    <w:rsid w:val="003420BA"/>
    <w:rsid w:val="00342119"/>
    <w:rsid w:val="00342603"/>
    <w:rsid w:val="00342861"/>
    <w:rsid w:val="003428B3"/>
    <w:rsid w:val="0034297C"/>
    <w:rsid w:val="003429BD"/>
    <w:rsid w:val="00343347"/>
    <w:rsid w:val="0034391C"/>
    <w:rsid w:val="00343D7A"/>
    <w:rsid w:val="00344152"/>
    <w:rsid w:val="00344195"/>
    <w:rsid w:val="00345036"/>
    <w:rsid w:val="003450D5"/>
    <w:rsid w:val="0034559E"/>
    <w:rsid w:val="003458B0"/>
    <w:rsid w:val="00345ED0"/>
    <w:rsid w:val="003460C1"/>
    <w:rsid w:val="00346235"/>
    <w:rsid w:val="00346265"/>
    <w:rsid w:val="00346305"/>
    <w:rsid w:val="003469C4"/>
    <w:rsid w:val="00346EDF"/>
    <w:rsid w:val="00347066"/>
    <w:rsid w:val="003473BE"/>
    <w:rsid w:val="00347454"/>
    <w:rsid w:val="00347AA3"/>
    <w:rsid w:val="00347E43"/>
    <w:rsid w:val="00347EA1"/>
    <w:rsid w:val="00347F8B"/>
    <w:rsid w:val="0035010C"/>
    <w:rsid w:val="0035016C"/>
    <w:rsid w:val="00350315"/>
    <w:rsid w:val="003504C7"/>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FE"/>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6F"/>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4D4"/>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5CB4"/>
    <w:rsid w:val="00375DD8"/>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253"/>
    <w:rsid w:val="00381764"/>
    <w:rsid w:val="003818DA"/>
    <w:rsid w:val="003819AC"/>
    <w:rsid w:val="00381A8E"/>
    <w:rsid w:val="0038202A"/>
    <w:rsid w:val="003820A8"/>
    <w:rsid w:val="0038258B"/>
    <w:rsid w:val="003827A3"/>
    <w:rsid w:val="00382E4B"/>
    <w:rsid w:val="00382E68"/>
    <w:rsid w:val="00383021"/>
    <w:rsid w:val="003839F2"/>
    <w:rsid w:val="00383C15"/>
    <w:rsid w:val="00383DDF"/>
    <w:rsid w:val="00383FC8"/>
    <w:rsid w:val="00384556"/>
    <w:rsid w:val="00384FAC"/>
    <w:rsid w:val="00385205"/>
    <w:rsid w:val="00385451"/>
    <w:rsid w:val="00385531"/>
    <w:rsid w:val="00385A1D"/>
    <w:rsid w:val="00385B3B"/>
    <w:rsid w:val="00385C35"/>
    <w:rsid w:val="00385EBC"/>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197"/>
    <w:rsid w:val="003918DE"/>
    <w:rsid w:val="00391E36"/>
    <w:rsid w:val="003923CF"/>
    <w:rsid w:val="00392972"/>
    <w:rsid w:val="00392A82"/>
    <w:rsid w:val="00392E7D"/>
    <w:rsid w:val="00393026"/>
    <w:rsid w:val="003931D4"/>
    <w:rsid w:val="0039357C"/>
    <w:rsid w:val="003935B2"/>
    <w:rsid w:val="00393657"/>
    <w:rsid w:val="003938B4"/>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9"/>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738"/>
    <w:rsid w:val="003A5981"/>
    <w:rsid w:val="003A5EC8"/>
    <w:rsid w:val="003A67FF"/>
    <w:rsid w:val="003A6847"/>
    <w:rsid w:val="003A6AC4"/>
    <w:rsid w:val="003A6ADD"/>
    <w:rsid w:val="003A6B5B"/>
    <w:rsid w:val="003A6E1F"/>
    <w:rsid w:val="003A6FBC"/>
    <w:rsid w:val="003A705C"/>
    <w:rsid w:val="003A70A5"/>
    <w:rsid w:val="003A7230"/>
    <w:rsid w:val="003A771E"/>
    <w:rsid w:val="003A7D07"/>
    <w:rsid w:val="003B0691"/>
    <w:rsid w:val="003B0759"/>
    <w:rsid w:val="003B0AA5"/>
    <w:rsid w:val="003B0B6D"/>
    <w:rsid w:val="003B0ED5"/>
    <w:rsid w:val="003B10B1"/>
    <w:rsid w:val="003B12E9"/>
    <w:rsid w:val="003B12F6"/>
    <w:rsid w:val="003B133D"/>
    <w:rsid w:val="003B181D"/>
    <w:rsid w:val="003B1891"/>
    <w:rsid w:val="003B1A01"/>
    <w:rsid w:val="003B2029"/>
    <w:rsid w:val="003B2639"/>
    <w:rsid w:val="003B2764"/>
    <w:rsid w:val="003B2919"/>
    <w:rsid w:val="003B2D74"/>
    <w:rsid w:val="003B3031"/>
    <w:rsid w:val="003B313A"/>
    <w:rsid w:val="003B31C0"/>
    <w:rsid w:val="003B345F"/>
    <w:rsid w:val="003B34F1"/>
    <w:rsid w:val="003B3B10"/>
    <w:rsid w:val="003B3C4A"/>
    <w:rsid w:val="003B3CDE"/>
    <w:rsid w:val="003B3DD9"/>
    <w:rsid w:val="003B3F27"/>
    <w:rsid w:val="003B4129"/>
    <w:rsid w:val="003B443A"/>
    <w:rsid w:val="003B4C51"/>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81C"/>
    <w:rsid w:val="003C0D87"/>
    <w:rsid w:val="003C0E05"/>
    <w:rsid w:val="003C133E"/>
    <w:rsid w:val="003C14F4"/>
    <w:rsid w:val="003C173A"/>
    <w:rsid w:val="003C1BD7"/>
    <w:rsid w:val="003C2482"/>
    <w:rsid w:val="003C254C"/>
    <w:rsid w:val="003C2680"/>
    <w:rsid w:val="003C270A"/>
    <w:rsid w:val="003C2ABE"/>
    <w:rsid w:val="003C2B7B"/>
    <w:rsid w:val="003C3296"/>
    <w:rsid w:val="003C33AC"/>
    <w:rsid w:val="003C33D1"/>
    <w:rsid w:val="003C3681"/>
    <w:rsid w:val="003C3753"/>
    <w:rsid w:val="003C3A54"/>
    <w:rsid w:val="003C3D54"/>
    <w:rsid w:val="003C3DDA"/>
    <w:rsid w:val="003C3EAE"/>
    <w:rsid w:val="003C408F"/>
    <w:rsid w:val="003C438D"/>
    <w:rsid w:val="003C4529"/>
    <w:rsid w:val="003C495B"/>
    <w:rsid w:val="003C5116"/>
    <w:rsid w:val="003C55C1"/>
    <w:rsid w:val="003C57A0"/>
    <w:rsid w:val="003C5C99"/>
    <w:rsid w:val="003C5E08"/>
    <w:rsid w:val="003C603D"/>
    <w:rsid w:val="003C6984"/>
    <w:rsid w:val="003C6C56"/>
    <w:rsid w:val="003C6DEC"/>
    <w:rsid w:val="003C767E"/>
    <w:rsid w:val="003C7733"/>
    <w:rsid w:val="003C773C"/>
    <w:rsid w:val="003C79A8"/>
    <w:rsid w:val="003C7BC8"/>
    <w:rsid w:val="003C7BDB"/>
    <w:rsid w:val="003C7D52"/>
    <w:rsid w:val="003D0049"/>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6B0"/>
    <w:rsid w:val="003E5A7E"/>
    <w:rsid w:val="003E5B6E"/>
    <w:rsid w:val="003E5BA5"/>
    <w:rsid w:val="003E5FB4"/>
    <w:rsid w:val="003E628B"/>
    <w:rsid w:val="003E64BF"/>
    <w:rsid w:val="003E6644"/>
    <w:rsid w:val="003E673D"/>
    <w:rsid w:val="003E674F"/>
    <w:rsid w:val="003E6A58"/>
    <w:rsid w:val="003E6C76"/>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E6"/>
    <w:rsid w:val="003F1852"/>
    <w:rsid w:val="003F19AE"/>
    <w:rsid w:val="003F1CE0"/>
    <w:rsid w:val="003F2300"/>
    <w:rsid w:val="003F294A"/>
    <w:rsid w:val="003F2A87"/>
    <w:rsid w:val="003F2BCD"/>
    <w:rsid w:val="003F327A"/>
    <w:rsid w:val="003F329D"/>
    <w:rsid w:val="003F359C"/>
    <w:rsid w:val="003F36E8"/>
    <w:rsid w:val="003F3A36"/>
    <w:rsid w:val="003F3A97"/>
    <w:rsid w:val="003F3F15"/>
    <w:rsid w:val="003F4288"/>
    <w:rsid w:val="003F43B8"/>
    <w:rsid w:val="003F43CC"/>
    <w:rsid w:val="003F4E15"/>
    <w:rsid w:val="003F504E"/>
    <w:rsid w:val="003F54DB"/>
    <w:rsid w:val="003F56DA"/>
    <w:rsid w:val="003F56E5"/>
    <w:rsid w:val="003F5CAE"/>
    <w:rsid w:val="003F5D47"/>
    <w:rsid w:val="003F601A"/>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C91"/>
    <w:rsid w:val="00400D15"/>
    <w:rsid w:val="00400E44"/>
    <w:rsid w:val="00400E78"/>
    <w:rsid w:val="0040100A"/>
    <w:rsid w:val="004011E0"/>
    <w:rsid w:val="00401250"/>
    <w:rsid w:val="004012B4"/>
    <w:rsid w:val="00401CB3"/>
    <w:rsid w:val="00401E83"/>
    <w:rsid w:val="00401F16"/>
    <w:rsid w:val="004023A4"/>
    <w:rsid w:val="004023E8"/>
    <w:rsid w:val="00402A51"/>
    <w:rsid w:val="00402A64"/>
    <w:rsid w:val="00402AF1"/>
    <w:rsid w:val="00402F70"/>
    <w:rsid w:val="00403005"/>
    <w:rsid w:val="0040364A"/>
    <w:rsid w:val="00403662"/>
    <w:rsid w:val="004036A9"/>
    <w:rsid w:val="004037A4"/>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2F52"/>
    <w:rsid w:val="00413252"/>
    <w:rsid w:val="00413774"/>
    <w:rsid w:val="0041386B"/>
    <w:rsid w:val="004138FA"/>
    <w:rsid w:val="0041391E"/>
    <w:rsid w:val="00413A58"/>
    <w:rsid w:val="00413BFD"/>
    <w:rsid w:val="00413EB8"/>
    <w:rsid w:val="00415064"/>
    <w:rsid w:val="00415238"/>
    <w:rsid w:val="00415245"/>
    <w:rsid w:val="0041537C"/>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1626"/>
    <w:rsid w:val="00422219"/>
    <w:rsid w:val="004226E2"/>
    <w:rsid w:val="00422FCA"/>
    <w:rsid w:val="0042357F"/>
    <w:rsid w:val="00423A86"/>
    <w:rsid w:val="00423EC2"/>
    <w:rsid w:val="00423F42"/>
    <w:rsid w:val="00424292"/>
    <w:rsid w:val="0042436C"/>
    <w:rsid w:val="00424762"/>
    <w:rsid w:val="00424E75"/>
    <w:rsid w:val="004252E1"/>
    <w:rsid w:val="004255FF"/>
    <w:rsid w:val="00425B63"/>
    <w:rsid w:val="00425C19"/>
    <w:rsid w:val="00425F15"/>
    <w:rsid w:val="0042602A"/>
    <w:rsid w:val="004260BE"/>
    <w:rsid w:val="004263B0"/>
    <w:rsid w:val="004265BA"/>
    <w:rsid w:val="0042680B"/>
    <w:rsid w:val="004269F0"/>
    <w:rsid w:val="00426B00"/>
    <w:rsid w:val="00426C5F"/>
    <w:rsid w:val="00426E13"/>
    <w:rsid w:val="00427413"/>
    <w:rsid w:val="00430174"/>
    <w:rsid w:val="00430413"/>
    <w:rsid w:val="0043045D"/>
    <w:rsid w:val="00430778"/>
    <w:rsid w:val="00430BC4"/>
    <w:rsid w:val="00430C12"/>
    <w:rsid w:val="00430CF0"/>
    <w:rsid w:val="00430EA5"/>
    <w:rsid w:val="00430F99"/>
    <w:rsid w:val="00430FA1"/>
    <w:rsid w:val="0043126D"/>
    <w:rsid w:val="00431544"/>
    <w:rsid w:val="004317F0"/>
    <w:rsid w:val="00431A4D"/>
    <w:rsid w:val="00431A7B"/>
    <w:rsid w:val="00431B8E"/>
    <w:rsid w:val="00431EAE"/>
    <w:rsid w:val="004327C3"/>
    <w:rsid w:val="00432802"/>
    <w:rsid w:val="00432D02"/>
    <w:rsid w:val="00433014"/>
    <w:rsid w:val="0043318B"/>
    <w:rsid w:val="004332FF"/>
    <w:rsid w:val="00433422"/>
    <w:rsid w:val="00433426"/>
    <w:rsid w:val="00433768"/>
    <w:rsid w:val="0043385A"/>
    <w:rsid w:val="004342C1"/>
    <w:rsid w:val="004342DA"/>
    <w:rsid w:val="00434A95"/>
    <w:rsid w:val="00434D76"/>
    <w:rsid w:val="00434EB1"/>
    <w:rsid w:val="00435393"/>
    <w:rsid w:val="00435634"/>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51B"/>
    <w:rsid w:val="004436F8"/>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211"/>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519"/>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AA"/>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D97"/>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36A"/>
    <w:rsid w:val="00464483"/>
    <w:rsid w:val="004644A4"/>
    <w:rsid w:val="00464563"/>
    <w:rsid w:val="00464A8F"/>
    <w:rsid w:val="0046596E"/>
    <w:rsid w:val="00465DF8"/>
    <w:rsid w:val="00465E2F"/>
    <w:rsid w:val="00465EB1"/>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22"/>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37"/>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E95"/>
    <w:rsid w:val="00483FA0"/>
    <w:rsid w:val="00484638"/>
    <w:rsid w:val="0048488F"/>
    <w:rsid w:val="00484911"/>
    <w:rsid w:val="00484B20"/>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F27"/>
    <w:rsid w:val="00491F8E"/>
    <w:rsid w:val="004923ED"/>
    <w:rsid w:val="004925CC"/>
    <w:rsid w:val="004927FF"/>
    <w:rsid w:val="00493281"/>
    <w:rsid w:val="004934F6"/>
    <w:rsid w:val="004936F8"/>
    <w:rsid w:val="00493C07"/>
    <w:rsid w:val="00493E26"/>
    <w:rsid w:val="00495319"/>
    <w:rsid w:val="00495510"/>
    <w:rsid w:val="0049584C"/>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787"/>
    <w:rsid w:val="004A1F24"/>
    <w:rsid w:val="004A21CB"/>
    <w:rsid w:val="004A2577"/>
    <w:rsid w:val="004A2677"/>
    <w:rsid w:val="004A270E"/>
    <w:rsid w:val="004A2BBF"/>
    <w:rsid w:val="004A2C93"/>
    <w:rsid w:val="004A2C9C"/>
    <w:rsid w:val="004A353C"/>
    <w:rsid w:val="004A3558"/>
    <w:rsid w:val="004A3827"/>
    <w:rsid w:val="004A3C47"/>
    <w:rsid w:val="004A42CB"/>
    <w:rsid w:val="004A42D0"/>
    <w:rsid w:val="004A4751"/>
    <w:rsid w:val="004A47E7"/>
    <w:rsid w:val="004A4A70"/>
    <w:rsid w:val="004A4AAF"/>
    <w:rsid w:val="004A4C2B"/>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9E"/>
    <w:rsid w:val="004B07ED"/>
    <w:rsid w:val="004B0910"/>
    <w:rsid w:val="004B0AD1"/>
    <w:rsid w:val="004B0F7F"/>
    <w:rsid w:val="004B104E"/>
    <w:rsid w:val="004B111C"/>
    <w:rsid w:val="004B117D"/>
    <w:rsid w:val="004B13B4"/>
    <w:rsid w:val="004B1AD8"/>
    <w:rsid w:val="004B2178"/>
    <w:rsid w:val="004B2602"/>
    <w:rsid w:val="004B2827"/>
    <w:rsid w:val="004B2C4A"/>
    <w:rsid w:val="004B2DAF"/>
    <w:rsid w:val="004B2E74"/>
    <w:rsid w:val="004B31F3"/>
    <w:rsid w:val="004B337B"/>
    <w:rsid w:val="004B354F"/>
    <w:rsid w:val="004B3557"/>
    <w:rsid w:val="004B3B5B"/>
    <w:rsid w:val="004B3B80"/>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BE8"/>
    <w:rsid w:val="004C0C2C"/>
    <w:rsid w:val="004C0EA2"/>
    <w:rsid w:val="004C0F27"/>
    <w:rsid w:val="004C1073"/>
    <w:rsid w:val="004C118B"/>
    <w:rsid w:val="004C11E5"/>
    <w:rsid w:val="004C12E0"/>
    <w:rsid w:val="004C18EE"/>
    <w:rsid w:val="004C1B90"/>
    <w:rsid w:val="004C1DA7"/>
    <w:rsid w:val="004C2037"/>
    <w:rsid w:val="004C20EB"/>
    <w:rsid w:val="004C29E8"/>
    <w:rsid w:val="004C2A99"/>
    <w:rsid w:val="004C2CDA"/>
    <w:rsid w:val="004C2CF0"/>
    <w:rsid w:val="004C31CA"/>
    <w:rsid w:val="004C35DD"/>
    <w:rsid w:val="004C3B23"/>
    <w:rsid w:val="004C3CF1"/>
    <w:rsid w:val="004C3E42"/>
    <w:rsid w:val="004C42F4"/>
    <w:rsid w:val="004C4576"/>
    <w:rsid w:val="004C4904"/>
    <w:rsid w:val="004C4982"/>
    <w:rsid w:val="004C4B67"/>
    <w:rsid w:val="004C4BB0"/>
    <w:rsid w:val="004C4CC2"/>
    <w:rsid w:val="004C4ECB"/>
    <w:rsid w:val="004C5020"/>
    <w:rsid w:val="004C54A3"/>
    <w:rsid w:val="004C5BFA"/>
    <w:rsid w:val="004C5ED1"/>
    <w:rsid w:val="004C62C2"/>
    <w:rsid w:val="004C62FF"/>
    <w:rsid w:val="004C686B"/>
    <w:rsid w:val="004C6964"/>
    <w:rsid w:val="004C6D1C"/>
    <w:rsid w:val="004C6F0D"/>
    <w:rsid w:val="004C7051"/>
    <w:rsid w:val="004C707F"/>
    <w:rsid w:val="004C72D8"/>
    <w:rsid w:val="004C7C80"/>
    <w:rsid w:val="004C7DE5"/>
    <w:rsid w:val="004D020D"/>
    <w:rsid w:val="004D11AB"/>
    <w:rsid w:val="004D17DE"/>
    <w:rsid w:val="004D1CFF"/>
    <w:rsid w:val="004D1DE6"/>
    <w:rsid w:val="004D20CF"/>
    <w:rsid w:val="004D215A"/>
    <w:rsid w:val="004D2211"/>
    <w:rsid w:val="004D22E1"/>
    <w:rsid w:val="004D25CC"/>
    <w:rsid w:val="004D2E22"/>
    <w:rsid w:val="004D30B3"/>
    <w:rsid w:val="004D3CA2"/>
    <w:rsid w:val="004D3D66"/>
    <w:rsid w:val="004D3E1D"/>
    <w:rsid w:val="004D40A9"/>
    <w:rsid w:val="004D4355"/>
    <w:rsid w:val="004D467A"/>
    <w:rsid w:val="004D4B30"/>
    <w:rsid w:val="004D4DBF"/>
    <w:rsid w:val="004D50B6"/>
    <w:rsid w:val="004D5105"/>
    <w:rsid w:val="004D54A2"/>
    <w:rsid w:val="004D553C"/>
    <w:rsid w:val="004D5636"/>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D65"/>
    <w:rsid w:val="004E0D7F"/>
    <w:rsid w:val="004E0E53"/>
    <w:rsid w:val="004E0FBB"/>
    <w:rsid w:val="004E118B"/>
    <w:rsid w:val="004E1929"/>
    <w:rsid w:val="004E1F92"/>
    <w:rsid w:val="004E212F"/>
    <w:rsid w:val="004E214F"/>
    <w:rsid w:val="004E2294"/>
    <w:rsid w:val="004E2320"/>
    <w:rsid w:val="004E24E6"/>
    <w:rsid w:val="004E286B"/>
    <w:rsid w:val="004E2BB0"/>
    <w:rsid w:val="004E2BB9"/>
    <w:rsid w:val="004E2DD3"/>
    <w:rsid w:val="004E2DDA"/>
    <w:rsid w:val="004E2ED7"/>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BE"/>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63"/>
    <w:rsid w:val="004F1B9A"/>
    <w:rsid w:val="004F1CE6"/>
    <w:rsid w:val="004F1D1C"/>
    <w:rsid w:val="004F1DCE"/>
    <w:rsid w:val="004F1EB3"/>
    <w:rsid w:val="004F211D"/>
    <w:rsid w:val="004F219F"/>
    <w:rsid w:val="004F2767"/>
    <w:rsid w:val="004F287B"/>
    <w:rsid w:val="004F3396"/>
    <w:rsid w:val="004F3582"/>
    <w:rsid w:val="004F3B3F"/>
    <w:rsid w:val="004F3E5A"/>
    <w:rsid w:val="004F40F4"/>
    <w:rsid w:val="004F417E"/>
    <w:rsid w:val="004F44E0"/>
    <w:rsid w:val="004F4646"/>
    <w:rsid w:val="004F47D9"/>
    <w:rsid w:val="004F4886"/>
    <w:rsid w:val="004F4BC5"/>
    <w:rsid w:val="004F4CB8"/>
    <w:rsid w:val="004F50FF"/>
    <w:rsid w:val="004F5463"/>
    <w:rsid w:val="004F5AA0"/>
    <w:rsid w:val="004F60BF"/>
    <w:rsid w:val="004F6332"/>
    <w:rsid w:val="004F6767"/>
    <w:rsid w:val="004F693F"/>
    <w:rsid w:val="004F6DD0"/>
    <w:rsid w:val="004F715E"/>
    <w:rsid w:val="004F75C4"/>
    <w:rsid w:val="004F7705"/>
    <w:rsid w:val="004F7D3F"/>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11C"/>
    <w:rsid w:val="0050689E"/>
    <w:rsid w:val="0050693F"/>
    <w:rsid w:val="0050699D"/>
    <w:rsid w:val="00506A45"/>
    <w:rsid w:val="00506AD7"/>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0E70"/>
    <w:rsid w:val="00521261"/>
    <w:rsid w:val="00521322"/>
    <w:rsid w:val="0052154B"/>
    <w:rsid w:val="00521ACF"/>
    <w:rsid w:val="00521AEA"/>
    <w:rsid w:val="00521D89"/>
    <w:rsid w:val="00521FD9"/>
    <w:rsid w:val="005221AD"/>
    <w:rsid w:val="00522218"/>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30"/>
    <w:rsid w:val="005260B1"/>
    <w:rsid w:val="00526540"/>
    <w:rsid w:val="00526576"/>
    <w:rsid w:val="00526AE4"/>
    <w:rsid w:val="00526B13"/>
    <w:rsid w:val="00526BA7"/>
    <w:rsid w:val="00526D7B"/>
    <w:rsid w:val="0052726C"/>
    <w:rsid w:val="005272BF"/>
    <w:rsid w:val="005279A5"/>
    <w:rsid w:val="005279F2"/>
    <w:rsid w:val="00527DB4"/>
    <w:rsid w:val="005300F0"/>
    <w:rsid w:val="00530214"/>
    <w:rsid w:val="00530235"/>
    <w:rsid w:val="005304A9"/>
    <w:rsid w:val="005304CB"/>
    <w:rsid w:val="0053093E"/>
    <w:rsid w:val="00530A34"/>
    <w:rsid w:val="00530C27"/>
    <w:rsid w:val="00530D0E"/>
    <w:rsid w:val="00530D1E"/>
    <w:rsid w:val="00530DAD"/>
    <w:rsid w:val="00530E63"/>
    <w:rsid w:val="005310D7"/>
    <w:rsid w:val="005311BD"/>
    <w:rsid w:val="00531396"/>
    <w:rsid w:val="00531503"/>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65"/>
    <w:rsid w:val="00533B7D"/>
    <w:rsid w:val="00533BE9"/>
    <w:rsid w:val="00533D74"/>
    <w:rsid w:val="0053408A"/>
    <w:rsid w:val="0053422C"/>
    <w:rsid w:val="0053435A"/>
    <w:rsid w:val="00534513"/>
    <w:rsid w:val="00534593"/>
    <w:rsid w:val="005348D4"/>
    <w:rsid w:val="005348F6"/>
    <w:rsid w:val="005349C5"/>
    <w:rsid w:val="00534D6C"/>
    <w:rsid w:val="00534DE7"/>
    <w:rsid w:val="00535086"/>
    <w:rsid w:val="0053508D"/>
    <w:rsid w:val="005351E5"/>
    <w:rsid w:val="005354A2"/>
    <w:rsid w:val="0053572C"/>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0ED6"/>
    <w:rsid w:val="00541403"/>
    <w:rsid w:val="00542162"/>
    <w:rsid w:val="005426AF"/>
    <w:rsid w:val="00542B74"/>
    <w:rsid w:val="00542BE7"/>
    <w:rsid w:val="00542E9D"/>
    <w:rsid w:val="00542EF8"/>
    <w:rsid w:val="00543111"/>
    <w:rsid w:val="0054333D"/>
    <w:rsid w:val="005434FD"/>
    <w:rsid w:val="00543770"/>
    <w:rsid w:val="00544B30"/>
    <w:rsid w:val="00544EFC"/>
    <w:rsid w:val="00545556"/>
    <w:rsid w:val="00545968"/>
    <w:rsid w:val="00545C81"/>
    <w:rsid w:val="00545DC3"/>
    <w:rsid w:val="00545FB0"/>
    <w:rsid w:val="0054639E"/>
    <w:rsid w:val="0054660B"/>
    <w:rsid w:val="0054660C"/>
    <w:rsid w:val="00546B7C"/>
    <w:rsid w:val="00546BCD"/>
    <w:rsid w:val="00546F2B"/>
    <w:rsid w:val="00547160"/>
    <w:rsid w:val="0054740D"/>
    <w:rsid w:val="00547516"/>
    <w:rsid w:val="00547961"/>
    <w:rsid w:val="00550011"/>
    <w:rsid w:val="00550114"/>
    <w:rsid w:val="005504DB"/>
    <w:rsid w:val="005508E0"/>
    <w:rsid w:val="00550A05"/>
    <w:rsid w:val="00550BFF"/>
    <w:rsid w:val="00550EF7"/>
    <w:rsid w:val="00550F4E"/>
    <w:rsid w:val="00551350"/>
    <w:rsid w:val="00551526"/>
    <w:rsid w:val="00551534"/>
    <w:rsid w:val="00551AE9"/>
    <w:rsid w:val="00551F77"/>
    <w:rsid w:val="00552015"/>
    <w:rsid w:val="00552197"/>
    <w:rsid w:val="00552B0C"/>
    <w:rsid w:val="00552B38"/>
    <w:rsid w:val="00552EA5"/>
    <w:rsid w:val="00553020"/>
    <w:rsid w:val="00553302"/>
    <w:rsid w:val="005533CA"/>
    <w:rsid w:val="00553492"/>
    <w:rsid w:val="00553A35"/>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5EA"/>
    <w:rsid w:val="0055681C"/>
    <w:rsid w:val="0055688D"/>
    <w:rsid w:val="00556967"/>
    <w:rsid w:val="005569C3"/>
    <w:rsid w:val="00556A9A"/>
    <w:rsid w:val="00556B5E"/>
    <w:rsid w:val="00557D1E"/>
    <w:rsid w:val="00557F45"/>
    <w:rsid w:val="00560286"/>
    <w:rsid w:val="0056066C"/>
    <w:rsid w:val="00560F32"/>
    <w:rsid w:val="0056128D"/>
    <w:rsid w:val="00561633"/>
    <w:rsid w:val="00561A1F"/>
    <w:rsid w:val="00561BE0"/>
    <w:rsid w:val="00561C3C"/>
    <w:rsid w:val="00561CB4"/>
    <w:rsid w:val="00561F23"/>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99C"/>
    <w:rsid w:val="00575C25"/>
    <w:rsid w:val="0057658E"/>
    <w:rsid w:val="00576A17"/>
    <w:rsid w:val="00576E09"/>
    <w:rsid w:val="00576E88"/>
    <w:rsid w:val="00576F04"/>
    <w:rsid w:val="00577059"/>
    <w:rsid w:val="005771F2"/>
    <w:rsid w:val="0057752B"/>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5EFE"/>
    <w:rsid w:val="0058605B"/>
    <w:rsid w:val="005861A0"/>
    <w:rsid w:val="0058649C"/>
    <w:rsid w:val="00586513"/>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BB9"/>
    <w:rsid w:val="00591F5F"/>
    <w:rsid w:val="005920D4"/>
    <w:rsid w:val="005920EB"/>
    <w:rsid w:val="0059273B"/>
    <w:rsid w:val="00592C65"/>
    <w:rsid w:val="00592DF1"/>
    <w:rsid w:val="00592F48"/>
    <w:rsid w:val="0059321F"/>
    <w:rsid w:val="005939B3"/>
    <w:rsid w:val="005942F1"/>
    <w:rsid w:val="005947EF"/>
    <w:rsid w:val="00594A8F"/>
    <w:rsid w:val="0059506E"/>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06B7"/>
    <w:rsid w:val="005A13B8"/>
    <w:rsid w:val="005A1B23"/>
    <w:rsid w:val="005A1C76"/>
    <w:rsid w:val="005A1DBA"/>
    <w:rsid w:val="005A1E4A"/>
    <w:rsid w:val="005A2778"/>
    <w:rsid w:val="005A2802"/>
    <w:rsid w:val="005A2CF4"/>
    <w:rsid w:val="005A2D93"/>
    <w:rsid w:val="005A2DB1"/>
    <w:rsid w:val="005A2EC4"/>
    <w:rsid w:val="005A33AA"/>
    <w:rsid w:val="005A36C4"/>
    <w:rsid w:val="005A38CE"/>
    <w:rsid w:val="005A3AD0"/>
    <w:rsid w:val="005A3B90"/>
    <w:rsid w:val="005A3FC1"/>
    <w:rsid w:val="005A41F5"/>
    <w:rsid w:val="005A424B"/>
    <w:rsid w:val="005A4417"/>
    <w:rsid w:val="005A4499"/>
    <w:rsid w:val="005A47B7"/>
    <w:rsid w:val="005A4A00"/>
    <w:rsid w:val="005A50D3"/>
    <w:rsid w:val="005A52E1"/>
    <w:rsid w:val="005A56D5"/>
    <w:rsid w:val="005A588C"/>
    <w:rsid w:val="005A5F12"/>
    <w:rsid w:val="005A5FFB"/>
    <w:rsid w:val="005A61B9"/>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2FB7"/>
    <w:rsid w:val="005B31C2"/>
    <w:rsid w:val="005B3289"/>
    <w:rsid w:val="005B32C6"/>
    <w:rsid w:val="005B3302"/>
    <w:rsid w:val="005B361E"/>
    <w:rsid w:val="005B36B3"/>
    <w:rsid w:val="005B3878"/>
    <w:rsid w:val="005B397C"/>
    <w:rsid w:val="005B40D2"/>
    <w:rsid w:val="005B42F2"/>
    <w:rsid w:val="005B4616"/>
    <w:rsid w:val="005B4950"/>
    <w:rsid w:val="005B4C60"/>
    <w:rsid w:val="005B4F82"/>
    <w:rsid w:val="005B5100"/>
    <w:rsid w:val="005B5A9D"/>
    <w:rsid w:val="005B5E55"/>
    <w:rsid w:val="005B6D12"/>
    <w:rsid w:val="005B6E1D"/>
    <w:rsid w:val="005B72E4"/>
    <w:rsid w:val="005B7533"/>
    <w:rsid w:val="005B7828"/>
    <w:rsid w:val="005B7C6D"/>
    <w:rsid w:val="005B7D02"/>
    <w:rsid w:val="005C04C0"/>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543"/>
    <w:rsid w:val="005C3DE1"/>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BC3"/>
    <w:rsid w:val="005C5C9C"/>
    <w:rsid w:val="005C5DB3"/>
    <w:rsid w:val="005C5ECD"/>
    <w:rsid w:val="005C61CA"/>
    <w:rsid w:val="005C630F"/>
    <w:rsid w:val="005C641D"/>
    <w:rsid w:val="005C6543"/>
    <w:rsid w:val="005C7059"/>
    <w:rsid w:val="005C708F"/>
    <w:rsid w:val="005C7518"/>
    <w:rsid w:val="005C76A4"/>
    <w:rsid w:val="005C79ED"/>
    <w:rsid w:val="005C7D67"/>
    <w:rsid w:val="005D0038"/>
    <w:rsid w:val="005D0218"/>
    <w:rsid w:val="005D044D"/>
    <w:rsid w:val="005D07E7"/>
    <w:rsid w:val="005D08B8"/>
    <w:rsid w:val="005D0971"/>
    <w:rsid w:val="005D0A2E"/>
    <w:rsid w:val="005D13B4"/>
    <w:rsid w:val="005D13FC"/>
    <w:rsid w:val="005D13FE"/>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65"/>
    <w:rsid w:val="005E0410"/>
    <w:rsid w:val="005E0B2C"/>
    <w:rsid w:val="005E0D05"/>
    <w:rsid w:val="005E0E26"/>
    <w:rsid w:val="005E1183"/>
    <w:rsid w:val="005E1559"/>
    <w:rsid w:val="005E2853"/>
    <w:rsid w:val="005E29A1"/>
    <w:rsid w:val="005E2AA1"/>
    <w:rsid w:val="005E2C96"/>
    <w:rsid w:val="005E2E17"/>
    <w:rsid w:val="005E358F"/>
    <w:rsid w:val="005E3927"/>
    <w:rsid w:val="005E3E34"/>
    <w:rsid w:val="005E3EC9"/>
    <w:rsid w:val="005E4129"/>
    <w:rsid w:val="005E42AF"/>
    <w:rsid w:val="005E4418"/>
    <w:rsid w:val="005E46FC"/>
    <w:rsid w:val="005E53A1"/>
    <w:rsid w:val="005E544E"/>
    <w:rsid w:val="005E587B"/>
    <w:rsid w:val="005E59DC"/>
    <w:rsid w:val="005E5E9A"/>
    <w:rsid w:val="005E61D3"/>
    <w:rsid w:val="005E63A1"/>
    <w:rsid w:val="005E65E7"/>
    <w:rsid w:val="005E668B"/>
    <w:rsid w:val="005E66FE"/>
    <w:rsid w:val="005E6BCE"/>
    <w:rsid w:val="005E6DF5"/>
    <w:rsid w:val="005E6F26"/>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544"/>
    <w:rsid w:val="005F270E"/>
    <w:rsid w:val="005F39BC"/>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2A9"/>
    <w:rsid w:val="005F7694"/>
    <w:rsid w:val="005F7E08"/>
    <w:rsid w:val="006000F2"/>
    <w:rsid w:val="006003A7"/>
    <w:rsid w:val="00600451"/>
    <w:rsid w:val="00600547"/>
    <w:rsid w:val="00600D9C"/>
    <w:rsid w:val="006013EE"/>
    <w:rsid w:val="006015FB"/>
    <w:rsid w:val="0060161F"/>
    <w:rsid w:val="006018C2"/>
    <w:rsid w:val="0060215B"/>
    <w:rsid w:val="006023F9"/>
    <w:rsid w:val="0060240E"/>
    <w:rsid w:val="00602428"/>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BD3"/>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364"/>
    <w:rsid w:val="006204FB"/>
    <w:rsid w:val="00620518"/>
    <w:rsid w:val="006209F0"/>
    <w:rsid w:val="00620A8B"/>
    <w:rsid w:val="00621BC7"/>
    <w:rsid w:val="00621CEC"/>
    <w:rsid w:val="00621F25"/>
    <w:rsid w:val="006223E4"/>
    <w:rsid w:val="00622530"/>
    <w:rsid w:val="006225CB"/>
    <w:rsid w:val="00622716"/>
    <w:rsid w:val="006227E0"/>
    <w:rsid w:val="00622E79"/>
    <w:rsid w:val="00623119"/>
    <w:rsid w:val="00623434"/>
    <w:rsid w:val="006237A1"/>
    <w:rsid w:val="006239B6"/>
    <w:rsid w:val="00623B1B"/>
    <w:rsid w:val="00623EB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4FC"/>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9FC"/>
    <w:rsid w:val="00637B8A"/>
    <w:rsid w:val="00637FCC"/>
    <w:rsid w:val="00640042"/>
    <w:rsid w:val="00640155"/>
    <w:rsid w:val="00640619"/>
    <w:rsid w:val="006406B0"/>
    <w:rsid w:val="006408C1"/>
    <w:rsid w:val="00640CE8"/>
    <w:rsid w:val="00640DB2"/>
    <w:rsid w:val="00641490"/>
    <w:rsid w:val="0064158E"/>
    <w:rsid w:val="00641753"/>
    <w:rsid w:val="006422C0"/>
    <w:rsid w:val="006428BB"/>
    <w:rsid w:val="00642F88"/>
    <w:rsid w:val="006434F3"/>
    <w:rsid w:val="006437E5"/>
    <w:rsid w:val="006438AF"/>
    <w:rsid w:val="006439BF"/>
    <w:rsid w:val="00643D08"/>
    <w:rsid w:val="006444D9"/>
    <w:rsid w:val="006448BD"/>
    <w:rsid w:val="00644A4F"/>
    <w:rsid w:val="00644FC5"/>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E3"/>
    <w:rsid w:val="006535A3"/>
    <w:rsid w:val="00653947"/>
    <w:rsid w:val="00653AE7"/>
    <w:rsid w:val="0065464C"/>
    <w:rsid w:val="00654A49"/>
    <w:rsid w:val="00654D81"/>
    <w:rsid w:val="0065504B"/>
    <w:rsid w:val="00655283"/>
    <w:rsid w:val="006554CE"/>
    <w:rsid w:val="0065551F"/>
    <w:rsid w:val="0065573F"/>
    <w:rsid w:val="00655AFC"/>
    <w:rsid w:val="00655C50"/>
    <w:rsid w:val="00655CD8"/>
    <w:rsid w:val="00655FF1"/>
    <w:rsid w:val="00656140"/>
    <w:rsid w:val="00656A3D"/>
    <w:rsid w:val="00656D25"/>
    <w:rsid w:val="00656DD5"/>
    <w:rsid w:val="00656F3B"/>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2C7"/>
    <w:rsid w:val="00665613"/>
    <w:rsid w:val="006656CF"/>
    <w:rsid w:val="0066571C"/>
    <w:rsid w:val="00665819"/>
    <w:rsid w:val="0066588F"/>
    <w:rsid w:val="006659A0"/>
    <w:rsid w:val="00665F63"/>
    <w:rsid w:val="006666F5"/>
    <w:rsid w:val="006672DD"/>
    <w:rsid w:val="00667565"/>
    <w:rsid w:val="006678DB"/>
    <w:rsid w:val="00667C58"/>
    <w:rsid w:val="00667DC8"/>
    <w:rsid w:val="00670B86"/>
    <w:rsid w:val="00670C81"/>
    <w:rsid w:val="0067120E"/>
    <w:rsid w:val="00671235"/>
    <w:rsid w:val="006713E6"/>
    <w:rsid w:val="006714BE"/>
    <w:rsid w:val="0067189F"/>
    <w:rsid w:val="00671B34"/>
    <w:rsid w:val="006727F5"/>
    <w:rsid w:val="0067337A"/>
    <w:rsid w:val="006733C7"/>
    <w:rsid w:val="006737B1"/>
    <w:rsid w:val="00673EE6"/>
    <w:rsid w:val="0067415F"/>
    <w:rsid w:val="0067429D"/>
    <w:rsid w:val="00674A09"/>
    <w:rsid w:val="00674EE0"/>
    <w:rsid w:val="00674F20"/>
    <w:rsid w:val="0067547A"/>
    <w:rsid w:val="006757A4"/>
    <w:rsid w:val="0067589B"/>
    <w:rsid w:val="0067605E"/>
    <w:rsid w:val="00676AB6"/>
    <w:rsid w:val="00677107"/>
    <w:rsid w:val="0067736E"/>
    <w:rsid w:val="006773CC"/>
    <w:rsid w:val="0067751E"/>
    <w:rsid w:val="0067795A"/>
    <w:rsid w:val="0067797C"/>
    <w:rsid w:val="00677A7B"/>
    <w:rsid w:val="00680039"/>
    <w:rsid w:val="006801BF"/>
    <w:rsid w:val="00680227"/>
    <w:rsid w:val="00680472"/>
    <w:rsid w:val="0068075C"/>
    <w:rsid w:val="00680FB6"/>
    <w:rsid w:val="006810B3"/>
    <w:rsid w:val="00681BD1"/>
    <w:rsid w:val="00681BFB"/>
    <w:rsid w:val="006821F8"/>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494"/>
    <w:rsid w:val="006856B4"/>
    <w:rsid w:val="00685810"/>
    <w:rsid w:val="0068599A"/>
    <w:rsid w:val="00685A12"/>
    <w:rsid w:val="006866EF"/>
    <w:rsid w:val="00686F01"/>
    <w:rsid w:val="00687CB2"/>
    <w:rsid w:val="00687DC0"/>
    <w:rsid w:val="00687F31"/>
    <w:rsid w:val="0069005B"/>
    <w:rsid w:val="00690565"/>
    <w:rsid w:val="0069064D"/>
    <w:rsid w:val="00690FE2"/>
    <w:rsid w:val="00691516"/>
    <w:rsid w:val="00691811"/>
    <w:rsid w:val="006919BC"/>
    <w:rsid w:val="00691FC3"/>
    <w:rsid w:val="006921AD"/>
    <w:rsid w:val="0069233E"/>
    <w:rsid w:val="006923AD"/>
    <w:rsid w:val="006923C5"/>
    <w:rsid w:val="006926B5"/>
    <w:rsid w:val="00692C97"/>
    <w:rsid w:val="00692CFE"/>
    <w:rsid w:val="00693FB5"/>
    <w:rsid w:val="0069421A"/>
    <w:rsid w:val="006942D0"/>
    <w:rsid w:val="006944C5"/>
    <w:rsid w:val="006948F1"/>
    <w:rsid w:val="00694AF1"/>
    <w:rsid w:val="00694B99"/>
    <w:rsid w:val="00694E68"/>
    <w:rsid w:val="00694E88"/>
    <w:rsid w:val="006950E7"/>
    <w:rsid w:val="0069550A"/>
    <w:rsid w:val="0069554D"/>
    <w:rsid w:val="006955E8"/>
    <w:rsid w:val="006958D6"/>
    <w:rsid w:val="00695994"/>
    <w:rsid w:val="00695A2B"/>
    <w:rsid w:val="0069637C"/>
    <w:rsid w:val="006965DA"/>
    <w:rsid w:val="006969AB"/>
    <w:rsid w:val="00696AD3"/>
    <w:rsid w:val="00696B5F"/>
    <w:rsid w:val="00696F1E"/>
    <w:rsid w:val="00697101"/>
    <w:rsid w:val="006975F3"/>
    <w:rsid w:val="00697629"/>
    <w:rsid w:val="00697742"/>
    <w:rsid w:val="006979DC"/>
    <w:rsid w:val="006979FF"/>
    <w:rsid w:val="00697F63"/>
    <w:rsid w:val="006A009F"/>
    <w:rsid w:val="006A0583"/>
    <w:rsid w:val="006A063A"/>
    <w:rsid w:val="006A0BB3"/>
    <w:rsid w:val="006A0E7C"/>
    <w:rsid w:val="006A0EE4"/>
    <w:rsid w:val="006A0FA8"/>
    <w:rsid w:val="006A12D0"/>
    <w:rsid w:val="006A134B"/>
    <w:rsid w:val="006A1636"/>
    <w:rsid w:val="006A1692"/>
    <w:rsid w:val="006A1726"/>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91A"/>
    <w:rsid w:val="006A6A9D"/>
    <w:rsid w:val="006A6C9D"/>
    <w:rsid w:val="006A71CA"/>
    <w:rsid w:val="006A73B9"/>
    <w:rsid w:val="006A7527"/>
    <w:rsid w:val="006A786F"/>
    <w:rsid w:val="006B02FE"/>
    <w:rsid w:val="006B0B45"/>
    <w:rsid w:val="006B15F5"/>
    <w:rsid w:val="006B17B5"/>
    <w:rsid w:val="006B19E2"/>
    <w:rsid w:val="006B1C45"/>
    <w:rsid w:val="006B1CF8"/>
    <w:rsid w:val="006B1E06"/>
    <w:rsid w:val="006B24C7"/>
    <w:rsid w:val="006B257B"/>
    <w:rsid w:val="006B26A2"/>
    <w:rsid w:val="006B3218"/>
    <w:rsid w:val="006B35E6"/>
    <w:rsid w:val="006B438F"/>
    <w:rsid w:val="006B4473"/>
    <w:rsid w:val="006B4F32"/>
    <w:rsid w:val="006B5A51"/>
    <w:rsid w:val="006B6065"/>
    <w:rsid w:val="006B606B"/>
    <w:rsid w:val="006B6237"/>
    <w:rsid w:val="006B67D4"/>
    <w:rsid w:val="006B6F79"/>
    <w:rsid w:val="006B7084"/>
    <w:rsid w:val="006B74A4"/>
    <w:rsid w:val="006B7570"/>
    <w:rsid w:val="006B75D1"/>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3E32"/>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8B"/>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06"/>
    <w:rsid w:val="006D6C6F"/>
    <w:rsid w:val="006D6F19"/>
    <w:rsid w:val="006D7119"/>
    <w:rsid w:val="006D71E8"/>
    <w:rsid w:val="006D7671"/>
    <w:rsid w:val="006D787E"/>
    <w:rsid w:val="006D7A1B"/>
    <w:rsid w:val="006D7CAC"/>
    <w:rsid w:val="006E0838"/>
    <w:rsid w:val="006E08C9"/>
    <w:rsid w:val="006E2691"/>
    <w:rsid w:val="006E28D7"/>
    <w:rsid w:val="006E2BB9"/>
    <w:rsid w:val="006E2C2E"/>
    <w:rsid w:val="006E35A3"/>
    <w:rsid w:val="006E365A"/>
    <w:rsid w:val="006E3842"/>
    <w:rsid w:val="006E3BD3"/>
    <w:rsid w:val="006E3DD1"/>
    <w:rsid w:val="006E407D"/>
    <w:rsid w:val="006E458C"/>
    <w:rsid w:val="006E46FC"/>
    <w:rsid w:val="006E4930"/>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5D2"/>
    <w:rsid w:val="006F161F"/>
    <w:rsid w:val="006F17C3"/>
    <w:rsid w:val="006F1B95"/>
    <w:rsid w:val="006F1F5C"/>
    <w:rsid w:val="006F219A"/>
    <w:rsid w:val="006F24EF"/>
    <w:rsid w:val="006F2721"/>
    <w:rsid w:val="006F2768"/>
    <w:rsid w:val="006F286B"/>
    <w:rsid w:val="006F29B7"/>
    <w:rsid w:val="006F2DB0"/>
    <w:rsid w:val="006F2F25"/>
    <w:rsid w:val="006F2F94"/>
    <w:rsid w:val="006F2FDB"/>
    <w:rsid w:val="006F30A8"/>
    <w:rsid w:val="006F3327"/>
    <w:rsid w:val="006F33D6"/>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90A"/>
    <w:rsid w:val="00704D09"/>
    <w:rsid w:val="0070591D"/>
    <w:rsid w:val="00705DC1"/>
    <w:rsid w:val="0070616B"/>
    <w:rsid w:val="007064D3"/>
    <w:rsid w:val="0070650F"/>
    <w:rsid w:val="0070661A"/>
    <w:rsid w:val="00706774"/>
    <w:rsid w:val="007068A5"/>
    <w:rsid w:val="00706974"/>
    <w:rsid w:val="0070776D"/>
    <w:rsid w:val="0070787F"/>
    <w:rsid w:val="00707A6D"/>
    <w:rsid w:val="00707FA5"/>
    <w:rsid w:val="00710087"/>
    <w:rsid w:val="0071014E"/>
    <w:rsid w:val="007101AF"/>
    <w:rsid w:val="00710347"/>
    <w:rsid w:val="007104D9"/>
    <w:rsid w:val="00710520"/>
    <w:rsid w:val="00710786"/>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3F22"/>
    <w:rsid w:val="00714429"/>
    <w:rsid w:val="007145AF"/>
    <w:rsid w:val="007147AC"/>
    <w:rsid w:val="0071486E"/>
    <w:rsid w:val="00714B0C"/>
    <w:rsid w:val="00714C29"/>
    <w:rsid w:val="00714D11"/>
    <w:rsid w:val="00714E24"/>
    <w:rsid w:val="00714F4D"/>
    <w:rsid w:val="00714F72"/>
    <w:rsid w:val="0071529E"/>
    <w:rsid w:val="007155F7"/>
    <w:rsid w:val="007157D4"/>
    <w:rsid w:val="007159BC"/>
    <w:rsid w:val="00715B38"/>
    <w:rsid w:val="00715DB3"/>
    <w:rsid w:val="00716356"/>
    <w:rsid w:val="007163E5"/>
    <w:rsid w:val="007165D9"/>
    <w:rsid w:val="007166E1"/>
    <w:rsid w:val="00716AC4"/>
    <w:rsid w:val="00717006"/>
    <w:rsid w:val="00717193"/>
    <w:rsid w:val="007173DA"/>
    <w:rsid w:val="0071766B"/>
    <w:rsid w:val="00717C36"/>
    <w:rsid w:val="00720702"/>
    <w:rsid w:val="00720C03"/>
    <w:rsid w:val="00720C14"/>
    <w:rsid w:val="00720E2C"/>
    <w:rsid w:val="0072118C"/>
    <w:rsid w:val="00721485"/>
    <w:rsid w:val="00721A78"/>
    <w:rsid w:val="00721CE7"/>
    <w:rsid w:val="007220C1"/>
    <w:rsid w:val="0072248C"/>
    <w:rsid w:val="00722748"/>
    <w:rsid w:val="00722836"/>
    <w:rsid w:val="00722A1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C88"/>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772"/>
    <w:rsid w:val="0073386A"/>
    <w:rsid w:val="0073442C"/>
    <w:rsid w:val="007347A7"/>
    <w:rsid w:val="0073485D"/>
    <w:rsid w:val="007349CB"/>
    <w:rsid w:val="00734C51"/>
    <w:rsid w:val="00735128"/>
    <w:rsid w:val="007351C8"/>
    <w:rsid w:val="007352AE"/>
    <w:rsid w:val="00735423"/>
    <w:rsid w:val="0073568B"/>
    <w:rsid w:val="007357D0"/>
    <w:rsid w:val="0073619D"/>
    <w:rsid w:val="00736245"/>
    <w:rsid w:val="007368BA"/>
    <w:rsid w:val="007369CF"/>
    <w:rsid w:val="00737090"/>
    <w:rsid w:val="00737346"/>
    <w:rsid w:val="0073762F"/>
    <w:rsid w:val="00737D02"/>
    <w:rsid w:val="00740153"/>
    <w:rsid w:val="00740335"/>
    <w:rsid w:val="007406B8"/>
    <w:rsid w:val="007406BC"/>
    <w:rsid w:val="00740A8A"/>
    <w:rsid w:val="00740DEF"/>
    <w:rsid w:val="00740EF2"/>
    <w:rsid w:val="00741570"/>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CDB"/>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1F73"/>
    <w:rsid w:val="00751F87"/>
    <w:rsid w:val="007521DD"/>
    <w:rsid w:val="00752A26"/>
    <w:rsid w:val="00753029"/>
    <w:rsid w:val="0075311D"/>
    <w:rsid w:val="00753C10"/>
    <w:rsid w:val="00753C36"/>
    <w:rsid w:val="00753C57"/>
    <w:rsid w:val="0075430E"/>
    <w:rsid w:val="007543C7"/>
    <w:rsid w:val="0075447C"/>
    <w:rsid w:val="0075448C"/>
    <w:rsid w:val="00754686"/>
    <w:rsid w:val="00754787"/>
    <w:rsid w:val="00754913"/>
    <w:rsid w:val="007550CB"/>
    <w:rsid w:val="007556C0"/>
    <w:rsid w:val="00755AC4"/>
    <w:rsid w:val="00755BB7"/>
    <w:rsid w:val="00755D8D"/>
    <w:rsid w:val="007560B7"/>
    <w:rsid w:val="00756185"/>
    <w:rsid w:val="0075672E"/>
    <w:rsid w:val="00756AD2"/>
    <w:rsid w:val="00756E25"/>
    <w:rsid w:val="00756ED7"/>
    <w:rsid w:val="00757290"/>
    <w:rsid w:val="00757657"/>
    <w:rsid w:val="007578C3"/>
    <w:rsid w:val="00757C59"/>
    <w:rsid w:val="00757D56"/>
    <w:rsid w:val="00757EB0"/>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2F07"/>
    <w:rsid w:val="00763186"/>
    <w:rsid w:val="007632E9"/>
    <w:rsid w:val="007635F7"/>
    <w:rsid w:val="00763ABA"/>
    <w:rsid w:val="00763D51"/>
    <w:rsid w:val="00763E93"/>
    <w:rsid w:val="007644E8"/>
    <w:rsid w:val="00764696"/>
    <w:rsid w:val="007654CB"/>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11"/>
    <w:rsid w:val="00770993"/>
    <w:rsid w:val="00770CBE"/>
    <w:rsid w:val="00770FEB"/>
    <w:rsid w:val="007710FD"/>
    <w:rsid w:val="007718DF"/>
    <w:rsid w:val="00771B50"/>
    <w:rsid w:val="0077200E"/>
    <w:rsid w:val="007721EC"/>
    <w:rsid w:val="00772213"/>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4EBD"/>
    <w:rsid w:val="0077513A"/>
    <w:rsid w:val="00775558"/>
    <w:rsid w:val="007756EF"/>
    <w:rsid w:val="00775C4C"/>
    <w:rsid w:val="007765D2"/>
    <w:rsid w:val="00776A32"/>
    <w:rsid w:val="00776AD7"/>
    <w:rsid w:val="00776C1C"/>
    <w:rsid w:val="00776FDB"/>
    <w:rsid w:val="00777014"/>
    <w:rsid w:val="007777CC"/>
    <w:rsid w:val="00777C21"/>
    <w:rsid w:val="00777E2D"/>
    <w:rsid w:val="00777E7A"/>
    <w:rsid w:val="007802C7"/>
    <w:rsid w:val="00780376"/>
    <w:rsid w:val="00781284"/>
    <w:rsid w:val="007813CA"/>
    <w:rsid w:val="00781848"/>
    <w:rsid w:val="00781AAF"/>
    <w:rsid w:val="00781EC1"/>
    <w:rsid w:val="0078214B"/>
    <w:rsid w:val="00782AA6"/>
    <w:rsid w:val="007831EA"/>
    <w:rsid w:val="00783679"/>
    <w:rsid w:val="00783782"/>
    <w:rsid w:val="007837B4"/>
    <w:rsid w:val="007838AC"/>
    <w:rsid w:val="007838F2"/>
    <w:rsid w:val="0078397E"/>
    <w:rsid w:val="007839D6"/>
    <w:rsid w:val="00783D76"/>
    <w:rsid w:val="00783EAE"/>
    <w:rsid w:val="00783FAC"/>
    <w:rsid w:val="00784331"/>
    <w:rsid w:val="00784764"/>
    <w:rsid w:val="007847DB"/>
    <w:rsid w:val="007848A0"/>
    <w:rsid w:val="007849FA"/>
    <w:rsid w:val="00785390"/>
    <w:rsid w:val="00785814"/>
    <w:rsid w:val="00785985"/>
    <w:rsid w:val="00785A84"/>
    <w:rsid w:val="00786B32"/>
    <w:rsid w:val="00786F6B"/>
    <w:rsid w:val="00787199"/>
    <w:rsid w:val="007871F9"/>
    <w:rsid w:val="007873B4"/>
    <w:rsid w:val="007873BE"/>
    <w:rsid w:val="00787448"/>
    <w:rsid w:val="00787754"/>
    <w:rsid w:val="00787CA3"/>
    <w:rsid w:val="00787E27"/>
    <w:rsid w:val="00790138"/>
    <w:rsid w:val="007902B0"/>
    <w:rsid w:val="00790347"/>
    <w:rsid w:val="00790362"/>
    <w:rsid w:val="00790427"/>
    <w:rsid w:val="00790577"/>
    <w:rsid w:val="0079068E"/>
    <w:rsid w:val="007906C9"/>
    <w:rsid w:val="00790727"/>
    <w:rsid w:val="007914B5"/>
    <w:rsid w:val="00791823"/>
    <w:rsid w:val="00791AB9"/>
    <w:rsid w:val="007920EA"/>
    <w:rsid w:val="00792470"/>
    <w:rsid w:val="007927B9"/>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290"/>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2"/>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6F7"/>
    <w:rsid w:val="007A6932"/>
    <w:rsid w:val="007A6C56"/>
    <w:rsid w:val="007A6F4B"/>
    <w:rsid w:val="007A7961"/>
    <w:rsid w:val="007A7BB0"/>
    <w:rsid w:val="007A7C51"/>
    <w:rsid w:val="007A7C77"/>
    <w:rsid w:val="007A7F21"/>
    <w:rsid w:val="007B002F"/>
    <w:rsid w:val="007B0089"/>
    <w:rsid w:val="007B013B"/>
    <w:rsid w:val="007B03EE"/>
    <w:rsid w:val="007B0758"/>
    <w:rsid w:val="007B0983"/>
    <w:rsid w:val="007B0B13"/>
    <w:rsid w:val="007B0D4B"/>
    <w:rsid w:val="007B0D6B"/>
    <w:rsid w:val="007B0EEB"/>
    <w:rsid w:val="007B1469"/>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1A"/>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4"/>
    <w:rsid w:val="007C0EDB"/>
    <w:rsid w:val="007C10BF"/>
    <w:rsid w:val="007C12FF"/>
    <w:rsid w:val="007C1611"/>
    <w:rsid w:val="007C1CC7"/>
    <w:rsid w:val="007C1E7A"/>
    <w:rsid w:val="007C25D4"/>
    <w:rsid w:val="007C29D3"/>
    <w:rsid w:val="007C2A94"/>
    <w:rsid w:val="007C2E2D"/>
    <w:rsid w:val="007C30A6"/>
    <w:rsid w:val="007C360A"/>
    <w:rsid w:val="007C37A6"/>
    <w:rsid w:val="007C3A90"/>
    <w:rsid w:val="007C3A99"/>
    <w:rsid w:val="007C3C06"/>
    <w:rsid w:val="007C3C79"/>
    <w:rsid w:val="007C3EC4"/>
    <w:rsid w:val="007C406F"/>
    <w:rsid w:val="007C43DF"/>
    <w:rsid w:val="007C463A"/>
    <w:rsid w:val="007C46EC"/>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69"/>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05"/>
    <w:rsid w:val="007D2A6D"/>
    <w:rsid w:val="007D2C35"/>
    <w:rsid w:val="007D2D5A"/>
    <w:rsid w:val="007D2EDE"/>
    <w:rsid w:val="007D34F8"/>
    <w:rsid w:val="007D35F2"/>
    <w:rsid w:val="007D3619"/>
    <w:rsid w:val="007D37FF"/>
    <w:rsid w:val="007D3B06"/>
    <w:rsid w:val="007D3B20"/>
    <w:rsid w:val="007D3DF3"/>
    <w:rsid w:val="007D3EEF"/>
    <w:rsid w:val="007D4258"/>
    <w:rsid w:val="007D42A1"/>
    <w:rsid w:val="007D4421"/>
    <w:rsid w:val="007D4616"/>
    <w:rsid w:val="007D49D2"/>
    <w:rsid w:val="007D4ECB"/>
    <w:rsid w:val="007D50E4"/>
    <w:rsid w:val="007D5120"/>
    <w:rsid w:val="007D513A"/>
    <w:rsid w:val="007D5417"/>
    <w:rsid w:val="007D55FC"/>
    <w:rsid w:val="007D5629"/>
    <w:rsid w:val="007D5A39"/>
    <w:rsid w:val="007D5AD0"/>
    <w:rsid w:val="007D5CAB"/>
    <w:rsid w:val="007D5DEA"/>
    <w:rsid w:val="007D6877"/>
    <w:rsid w:val="007D6897"/>
    <w:rsid w:val="007D6972"/>
    <w:rsid w:val="007D6A69"/>
    <w:rsid w:val="007D6BDD"/>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3B6"/>
    <w:rsid w:val="007E45C7"/>
    <w:rsid w:val="007E4602"/>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4D3B"/>
    <w:rsid w:val="007F5102"/>
    <w:rsid w:val="007F5388"/>
    <w:rsid w:val="007F540C"/>
    <w:rsid w:val="007F5491"/>
    <w:rsid w:val="007F5541"/>
    <w:rsid w:val="007F566E"/>
    <w:rsid w:val="007F5912"/>
    <w:rsid w:val="007F5AD0"/>
    <w:rsid w:val="007F5D00"/>
    <w:rsid w:val="007F5DF1"/>
    <w:rsid w:val="007F62A8"/>
    <w:rsid w:val="007F67B7"/>
    <w:rsid w:val="007F6A22"/>
    <w:rsid w:val="007F6CD1"/>
    <w:rsid w:val="007F6E14"/>
    <w:rsid w:val="007F6F42"/>
    <w:rsid w:val="007F6FA9"/>
    <w:rsid w:val="007F75E0"/>
    <w:rsid w:val="007F7F32"/>
    <w:rsid w:val="00800312"/>
    <w:rsid w:val="008004EC"/>
    <w:rsid w:val="008009FF"/>
    <w:rsid w:val="00800ED4"/>
    <w:rsid w:val="00800EF6"/>
    <w:rsid w:val="008010A7"/>
    <w:rsid w:val="00801148"/>
    <w:rsid w:val="008013ED"/>
    <w:rsid w:val="00801D96"/>
    <w:rsid w:val="00801D9F"/>
    <w:rsid w:val="0080208F"/>
    <w:rsid w:val="008020CC"/>
    <w:rsid w:val="00802EC2"/>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8C7"/>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5F59"/>
    <w:rsid w:val="00816A95"/>
    <w:rsid w:val="0081773C"/>
    <w:rsid w:val="008177EC"/>
    <w:rsid w:val="00817DA3"/>
    <w:rsid w:val="0082016F"/>
    <w:rsid w:val="0082054C"/>
    <w:rsid w:val="00820B80"/>
    <w:rsid w:val="00820FFD"/>
    <w:rsid w:val="00821386"/>
    <w:rsid w:val="008216EC"/>
    <w:rsid w:val="00821A0F"/>
    <w:rsid w:val="00821A1F"/>
    <w:rsid w:val="00821A88"/>
    <w:rsid w:val="00821AB1"/>
    <w:rsid w:val="00821F17"/>
    <w:rsid w:val="00822168"/>
    <w:rsid w:val="00822A95"/>
    <w:rsid w:val="00822B37"/>
    <w:rsid w:val="00822D51"/>
    <w:rsid w:val="00822F02"/>
    <w:rsid w:val="00822F14"/>
    <w:rsid w:val="00822F62"/>
    <w:rsid w:val="00823130"/>
    <w:rsid w:val="0082337E"/>
    <w:rsid w:val="00823484"/>
    <w:rsid w:val="00824131"/>
    <w:rsid w:val="00824D65"/>
    <w:rsid w:val="00824DDC"/>
    <w:rsid w:val="00825245"/>
    <w:rsid w:val="008253EA"/>
    <w:rsid w:val="00825890"/>
    <w:rsid w:val="008261B8"/>
    <w:rsid w:val="008263F2"/>
    <w:rsid w:val="008268A1"/>
    <w:rsid w:val="008268C4"/>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26D"/>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119"/>
    <w:rsid w:val="00843213"/>
    <w:rsid w:val="008434E2"/>
    <w:rsid w:val="008435C4"/>
    <w:rsid w:val="00843608"/>
    <w:rsid w:val="00843662"/>
    <w:rsid w:val="0084374D"/>
    <w:rsid w:val="00843B6B"/>
    <w:rsid w:val="00843C45"/>
    <w:rsid w:val="00843F64"/>
    <w:rsid w:val="0084412B"/>
    <w:rsid w:val="0084426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B8"/>
    <w:rsid w:val="00851BF3"/>
    <w:rsid w:val="0085296D"/>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728"/>
    <w:rsid w:val="008628CE"/>
    <w:rsid w:val="00862912"/>
    <w:rsid w:val="00862944"/>
    <w:rsid w:val="008629AD"/>
    <w:rsid w:val="00862ABB"/>
    <w:rsid w:val="00862B04"/>
    <w:rsid w:val="00862CB6"/>
    <w:rsid w:val="00862D52"/>
    <w:rsid w:val="00862F44"/>
    <w:rsid w:val="00863177"/>
    <w:rsid w:val="008633D8"/>
    <w:rsid w:val="00863506"/>
    <w:rsid w:val="00863725"/>
    <w:rsid w:val="00864107"/>
    <w:rsid w:val="00864121"/>
    <w:rsid w:val="0086441B"/>
    <w:rsid w:val="00864629"/>
    <w:rsid w:val="008648B9"/>
    <w:rsid w:val="00864ADA"/>
    <w:rsid w:val="00864B96"/>
    <w:rsid w:val="00864CBC"/>
    <w:rsid w:val="00864D79"/>
    <w:rsid w:val="00864F29"/>
    <w:rsid w:val="00865035"/>
    <w:rsid w:val="00865138"/>
    <w:rsid w:val="00865176"/>
    <w:rsid w:val="008652DA"/>
    <w:rsid w:val="00865635"/>
    <w:rsid w:val="00865642"/>
    <w:rsid w:val="008658C9"/>
    <w:rsid w:val="00865A10"/>
    <w:rsid w:val="00865A8B"/>
    <w:rsid w:val="00865C17"/>
    <w:rsid w:val="00865C72"/>
    <w:rsid w:val="008660EC"/>
    <w:rsid w:val="008667C6"/>
    <w:rsid w:val="00866CEB"/>
    <w:rsid w:val="00866D93"/>
    <w:rsid w:val="00866E22"/>
    <w:rsid w:val="00866EEA"/>
    <w:rsid w:val="008670ED"/>
    <w:rsid w:val="00867201"/>
    <w:rsid w:val="00867EC6"/>
    <w:rsid w:val="00870020"/>
    <w:rsid w:val="00870442"/>
    <w:rsid w:val="00870825"/>
    <w:rsid w:val="00870A7F"/>
    <w:rsid w:val="00870BD6"/>
    <w:rsid w:val="00870E43"/>
    <w:rsid w:val="008712EC"/>
    <w:rsid w:val="00871378"/>
    <w:rsid w:val="0087154C"/>
    <w:rsid w:val="00871673"/>
    <w:rsid w:val="008717F4"/>
    <w:rsid w:val="00871D0F"/>
    <w:rsid w:val="008725FD"/>
    <w:rsid w:val="00872969"/>
    <w:rsid w:val="00872B46"/>
    <w:rsid w:val="00872D04"/>
    <w:rsid w:val="00872DB9"/>
    <w:rsid w:val="00872EA7"/>
    <w:rsid w:val="00872FA9"/>
    <w:rsid w:val="008730DA"/>
    <w:rsid w:val="00873108"/>
    <w:rsid w:val="00873200"/>
    <w:rsid w:val="00873208"/>
    <w:rsid w:val="008732BB"/>
    <w:rsid w:val="00873A63"/>
    <w:rsid w:val="00873AD1"/>
    <w:rsid w:val="008740E2"/>
    <w:rsid w:val="0087487C"/>
    <w:rsid w:val="0087487E"/>
    <w:rsid w:val="00874D47"/>
    <w:rsid w:val="00874F16"/>
    <w:rsid w:val="0087526F"/>
    <w:rsid w:val="0087584F"/>
    <w:rsid w:val="00875A12"/>
    <w:rsid w:val="00875DBD"/>
    <w:rsid w:val="00876044"/>
    <w:rsid w:val="008760D6"/>
    <w:rsid w:val="008762A4"/>
    <w:rsid w:val="00876551"/>
    <w:rsid w:val="008769AD"/>
    <w:rsid w:val="00876B94"/>
    <w:rsid w:val="00876CC1"/>
    <w:rsid w:val="00876D08"/>
    <w:rsid w:val="00876F06"/>
    <w:rsid w:val="008773F2"/>
    <w:rsid w:val="008776A6"/>
    <w:rsid w:val="00877CCD"/>
    <w:rsid w:val="00880FDA"/>
    <w:rsid w:val="0088107A"/>
    <w:rsid w:val="00881101"/>
    <w:rsid w:val="008813DB"/>
    <w:rsid w:val="008814FB"/>
    <w:rsid w:val="00881C25"/>
    <w:rsid w:val="008822F9"/>
    <w:rsid w:val="008823A0"/>
    <w:rsid w:val="008823A2"/>
    <w:rsid w:val="00882A4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1F51"/>
    <w:rsid w:val="0089249D"/>
    <w:rsid w:val="00892507"/>
    <w:rsid w:val="008928A6"/>
    <w:rsid w:val="00892C85"/>
    <w:rsid w:val="00892D8D"/>
    <w:rsid w:val="00893089"/>
    <w:rsid w:val="0089316D"/>
    <w:rsid w:val="008934BE"/>
    <w:rsid w:val="00893823"/>
    <w:rsid w:val="00893AA4"/>
    <w:rsid w:val="00893AFE"/>
    <w:rsid w:val="00893DBD"/>
    <w:rsid w:val="0089417B"/>
    <w:rsid w:val="008942BF"/>
    <w:rsid w:val="008946F1"/>
    <w:rsid w:val="00894717"/>
    <w:rsid w:val="008947AA"/>
    <w:rsid w:val="00894B74"/>
    <w:rsid w:val="00894D1A"/>
    <w:rsid w:val="0089535B"/>
    <w:rsid w:val="008956FB"/>
    <w:rsid w:val="00895B95"/>
    <w:rsid w:val="00895C1D"/>
    <w:rsid w:val="00895C5D"/>
    <w:rsid w:val="008961FB"/>
    <w:rsid w:val="00896BEF"/>
    <w:rsid w:val="008972EF"/>
    <w:rsid w:val="00897489"/>
    <w:rsid w:val="00897684"/>
    <w:rsid w:val="008976B4"/>
    <w:rsid w:val="0089780D"/>
    <w:rsid w:val="00897899"/>
    <w:rsid w:val="00897B01"/>
    <w:rsid w:val="00897F0D"/>
    <w:rsid w:val="008A06DA"/>
    <w:rsid w:val="008A0C6C"/>
    <w:rsid w:val="008A0E5E"/>
    <w:rsid w:val="008A1450"/>
    <w:rsid w:val="008A1954"/>
    <w:rsid w:val="008A1C07"/>
    <w:rsid w:val="008A1DE8"/>
    <w:rsid w:val="008A2028"/>
    <w:rsid w:val="008A2129"/>
    <w:rsid w:val="008A25D7"/>
    <w:rsid w:val="008A2659"/>
    <w:rsid w:val="008A27DB"/>
    <w:rsid w:val="008A288C"/>
    <w:rsid w:val="008A3518"/>
    <w:rsid w:val="008A40BD"/>
    <w:rsid w:val="008A46C2"/>
    <w:rsid w:val="008A498D"/>
    <w:rsid w:val="008A4A61"/>
    <w:rsid w:val="008A4DBF"/>
    <w:rsid w:val="008A50E5"/>
    <w:rsid w:val="008A5159"/>
    <w:rsid w:val="008A5203"/>
    <w:rsid w:val="008A54B7"/>
    <w:rsid w:val="008A56D4"/>
    <w:rsid w:val="008A5823"/>
    <w:rsid w:val="008A59DF"/>
    <w:rsid w:val="008A5E9E"/>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0A8"/>
    <w:rsid w:val="008B51FC"/>
    <w:rsid w:val="008B5359"/>
    <w:rsid w:val="008B5A21"/>
    <w:rsid w:val="008B5A71"/>
    <w:rsid w:val="008B5E00"/>
    <w:rsid w:val="008B6744"/>
    <w:rsid w:val="008B6946"/>
    <w:rsid w:val="008B6CD0"/>
    <w:rsid w:val="008B7230"/>
    <w:rsid w:val="008B7308"/>
    <w:rsid w:val="008B775E"/>
    <w:rsid w:val="008B77E4"/>
    <w:rsid w:val="008B7846"/>
    <w:rsid w:val="008B7D2C"/>
    <w:rsid w:val="008B7ECC"/>
    <w:rsid w:val="008C030C"/>
    <w:rsid w:val="008C0501"/>
    <w:rsid w:val="008C0991"/>
    <w:rsid w:val="008C0A4B"/>
    <w:rsid w:val="008C0AED"/>
    <w:rsid w:val="008C0BF3"/>
    <w:rsid w:val="008C1007"/>
    <w:rsid w:val="008C13F3"/>
    <w:rsid w:val="008C1840"/>
    <w:rsid w:val="008C18C8"/>
    <w:rsid w:val="008C18EA"/>
    <w:rsid w:val="008C193D"/>
    <w:rsid w:val="008C1AA6"/>
    <w:rsid w:val="008C1CEC"/>
    <w:rsid w:val="008C1D08"/>
    <w:rsid w:val="008C20B7"/>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38A"/>
    <w:rsid w:val="008C45F0"/>
    <w:rsid w:val="008C4707"/>
    <w:rsid w:val="008C4772"/>
    <w:rsid w:val="008C47B6"/>
    <w:rsid w:val="008C487C"/>
    <w:rsid w:val="008C531B"/>
    <w:rsid w:val="008C55BD"/>
    <w:rsid w:val="008C5A46"/>
    <w:rsid w:val="008C5F07"/>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0E"/>
    <w:rsid w:val="008D2C12"/>
    <w:rsid w:val="008D2C33"/>
    <w:rsid w:val="008D2CCD"/>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9DD"/>
    <w:rsid w:val="008D7ABA"/>
    <w:rsid w:val="008E0430"/>
    <w:rsid w:val="008E0616"/>
    <w:rsid w:val="008E061C"/>
    <w:rsid w:val="008E0947"/>
    <w:rsid w:val="008E0D7A"/>
    <w:rsid w:val="008E0D7F"/>
    <w:rsid w:val="008E12C8"/>
    <w:rsid w:val="008E2077"/>
    <w:rsid w:val="008E2296"/>
    <w:rsid w:val="008E250A"/>
    <w:rsid w:val="008E2529"/>
    <w:rsid w:val="008E25FA"/>
    <w:rsid w:val="008E27CE"/>
    <w:rsid w:val="008E29B7"/>
    <w:rsid w:val="008E29B9"/>
    <w:rsid w:val="008E2CB9"/>
    <w:rsid w:val="008E32D6"/>
    <w:rsid w:val="008E3857"/>
    <w:rsid w:val="008E3AE2"/>
    <w:rsid w:val="008E3DCF"/>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4F4"/>
    <w:rsid w:val="008E650A"/>
    <w:rsid w:val="008E65CB"/>
    <w:rsid w:val="008E6A37"/>
    <w:rsid w:val="008E6A5B"/>
    <w:rsid w:val="008E6D2D"/>
    <w:rsid w:val="008E7435"/>
    <w:rsid w:val="008E75B6"/>
    <w:rsid w:val="008E765E"/>
    <w:rsid w:val="008E78E8"/>
    <w:rsid w:val="008E7EE7"/>
    <w:rsid w:val="008E7F27"/>
    <w:rsid w:val="008F0134"/>
    <w:rsid w:val="008F01FE"/>
    <w:rsid w:val="008F044D"/>
    <w:rsid w:val="008F0650"/>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99D"/>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0F0A"/>
    <w:rsid w:val="0090152F"/>
    <w:rsid w:val="0090199F"/>
    <w:rsid w:val="00901A77"/>
    <w:rsid w:val="009020D5"/>
    <w:rsid w:val="00902723"/>
    <w:rsid w:val="00902B65"/>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6F22"/>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3FD"/>
    <w:rsid w:val="009117A9"/>
    <w:rsid w:val="009119FA"/>
    <w:rsid w:val="00911D53"/>
    <w:rsid w:val="009123D6"/>
    <w:rsid w:val="009126D5"/>
    <w:rsid w:val="00912A1F"/>
    <w:rsid w:val="00912B9B"/>
    <w:rsid w:val="00912FD8"/>
    <w:rsid w:val="0091312C"/>
    <w:rsid w:val="009135DB"/>
    <w:rsid w:val="00913772"/>
    <w:rsid w:val="009137BF"/>
    <w:rsid w:val="00913965"/>
    <w:rsid w:val="00913C01"/>
    <w:rsid w:val="00913FBB"/>
    <w:rsid w:val="009141AB"/>
    <w:rsid w:val="009142D0"/>
    <w:rsid w:val="00914596"/>
    <w:rsid w:val="0091484D"/>
    <w:rsid w:val="00914CED"/>
    <w:rsid w:val="00914E5C"/>
    <w:rsid w:val="00914F60"/>
    <w:rsid w:val="009150FE"/>
    <w:rsid w:val="00915117"/>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953"/>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5F53"/>
    <w:rsid w:val="0092680D"/>
    <w:rsid w:val="00926897"/>
    <w:rsid w:val="00926C89"/>
    <w:rsid w:val="0092708E"/>
    <w:rsid w:val="00930389"/>
    <w:rsid w:val="00930589"/>
    <w:rsid w:val="0093067E"/>
    <w:rsid w:val="009307A2"/>
    <w:rsid w:val="00930903"/>
    <w:rsid w:val="009309A4"/>
    <w:rsid w:val="00931F5E"/>
    <w:rsid w:val="00931F99"/>
    <w:rsid w:val="00932623"/>
    <w:rsid w:val="00932A78"/>
    <w:rsid w:val="00932BD4"/>
    <w:rsid w:val="00932F5C"/>
    <w:rsid w:val="00933090"/>
    <w:rsid w:val="009331CB"/>
    <w:rsid w:val="00933344"/>
    <w:rsid w:val="009334C2"/>
    <w:rsid w:val="00933886"/>
    <w:rsid w:val="00933EEA"/>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6F69"/>
    <w:rsid w:val="009375D3"/>
    <w:rsid w:val="0093766F"/>
    <w:rsid w:val="0093785A"/>
    <w:rsid w:val="009378F1"/>
    <w:rsid w:val="00937B42"/>
    <w:rsid w:val="00937B56"/>
    <w:rsid w:val="00937CC0"/>
    <w:rsid w:val="00937E7A"/>
    <w:rsid w:val="00937E84"/>
    <w:rsid w:val="009401D7"/>
    <w:rsid w:val="009406BB"/>
    <w:rsid w:val="00940700"/>
    <w:rsid w:val="009407A0"/>
    <w:rsid w:val="00940813"/>
    <w:rsid w:val="009408DA"/>
    <w:rsid w:val="0094094F"/>
    <w:rsid w:val="00940A75"/>
    <w:rsid w:val="00941082"/>
    <w:rsid w:val="0094187B"/>
    <w:rsid w:val="00941926"/>
    <w:rsid w:val="009419EF"/>
    <w:rsid w:val="00941D39"/>
    <w:rsid w:val="00942044"/>
    <w:rsid w:val="00942250"/>
    <w:rsid w:val="00942638"/>
    <w:rsid w:val="0094263B"/>
    <w:rsid w:val="0094270A"/>
    <w:rsid w:val="0094299B"/>
    <w:rsid w:val="00942AD6"/>
    <w:rsid w:val="00942C2A"/>
    <w:rsid w:val="00942E43"/>
    <w:rsid w:val="00942E92"/>
    <w:rsid w:val="00942FE6"/>
    <w:rsid w:val="0094326F"/>
    <w:rsid w:val="009432C9"/>
    <w:rsid w:val="009432DB"/>
    <w:rsid w:val="00943A4F"/>
    <w:rsid w:val="00943A53"/>
    <w:rsid w:val="009440AC"/>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65"/>
    <w:rsid w:val="00951292"/>
    <w:rsid w:val="009518D6"/>
    <w:rsid w:val="00951A69"/>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223"/>
    <w:rsid w:val="009573DA"/>
    <w:rsid w:val="00957687"/>
    <w:rsid w:val="009579E6"/>
    <w:rsid w:val="00957A34"/>
    <w:rsid w:val="00957D31"/>
    <w:rsid w:val="00957F37"/>
    <w:rsid w:val="009601B7"/>
    <w:rsid w:val="0096028E"/>
    <w:rsid w:val="00960309"/>
    <w:rsid w:val="00960C38"/>
    <w:rsid w:val="009611F2"/>
    <w:rsid w:val="00961671"/>
    <w:rsid w:val="00961810"/>
    <w:rsid w:val="00961D94"/>
    <w:rsid w:val="0096207C"/>
    <w:rsid w:val="00962682"/>
    <w:rsid w:val="00962B7E"/>
    <w:rsid w:val="00962C90"/>
    <w:rsid w:val="0096309F"/>
    <w:rsid w:val="00963233"/>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67AE8"/>
    <w:rsid w:val="00967F25"/>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97B"/>
    <w:rsid w:val="00973D59"/>
    <w:rsid w:val="0097418C"/>
    <w:rsid w:val="009749F9"/>
    <w:rsid w:val="00974E0E"/>
    <w:rsid w:val="00974E18"/>
    <w:rsid w:val="00975634"/>
    <w:rsid w:val="00975744"/>
    <w:rsid w:val="0097582F"/>
    <w:rsid w:val="00975944"/>
    <w:rsid w:val="00975D36"/>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A6F"/>
    <w:rsid w:val="00985B8C"/>
    <w:rsid w:val="0098649A"/>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740"/>
    <w:rsid w:val="00991B31"/>
    <w:rsid w:val="00991B39"/>
    <w:rsid w:val="0099210B"/>
    <w:rsid w:val="00992325"/>
    <w:rsid w:val="009928A5"/>
    <w:rsid w:val="00992A65"/>
    <w:rsid w:val="00992A9B"/>
    <w:rsid w:val="00992B71"/>
    <w:rsid w:val="00992DCC"/>
    <w:rsid w:val="00992E5A"/>
    <w:rsid w:val="00993347"/>
    <w:rsid w:val="0099355E"/>
    <w:rsid w:val="0099394B"/>
    <w:rsid w:val="00993F93"/>
    <w:rsid w:val="00994097"/>
    <w:rsid w:val="00994107"/>
    <w:rsid w:val="009943DC"/>
    <w:rsid w:val="0099443E"/>
    <w:rsid w:val="009946A3"/>
    <w:rsid w:val="0099486C"/>
    <w:rsid w:val="009949B9"/>
    <w:rsid w:val="00994B94"/>
    <w:rsid w:val="00994F6D"/>
    <w:rsid w:val="00994FA9"/>
    <w:rsid w:val="009950E6"/>
    <w:rsid w:val="0099510C"/>
    <w:rsid w:val="00995207"/>
    <w:rsid w:val="00995281"/>
    <w:rsid w:val="009954D5"/>
    <w:rsid w:val="009959DC"/>
    <w:rsid w:val="00996150"/>
    <w:rsid w:val="00996310"/>
    <w:rsid w:val="0099662F"/>
    <w:rsid w:val="00996822"/>
    <w:rsid w:val="00996A3E"/>
    <w:rsid w:val="00996B7E"/>
    <w:rsid w:val="00996C19"/>
    <w:rsid w:val="00996CF5"/>
    <w:rsid w:val="00997144"/>
    <w:rsid w:val="00997621"/>
    <w:rsid w:val="00997BB6"/>
    <w:rsid w:val="00997D19"/>
    <w:rsid w:val="00997D8A"/>
    <w:rsid w:val="00997FB1"/>
    <w:rsid w:val="00997FEE"/>
    <w:rsid w:val="009A0192"/>
    <w:rsid w:val="009A056E"/>
    <w:rsid w:val="009A0628"/>
    <w:rsid w:val="009A0741"/>
    <w:rsid w:val="009A096B"/>
    <w:rsid w:val="009A0A79"/>
    <w:rsid w:val="009A0D24"/>
    <w:rsid w:val="009A143A"/>
    <w:rsid w:val="009A158E"/>
    <w:rsid w:val="009A18F9"/>
    <w:rsid w:val="009A1F7B"/>
    <w:rsid w:val="009A2327"/>
    <w:rsid w:val="009A33EF"/>
    <w:rsid w:val="009A3AAC"/>
    <w:rsid w:val="009A3C03"/>
    <w:rsid w:val="009A3FE3"/>
    <w:rsid w:val="009A40E7"/>
    <w:rsid w:val="009A44AE"/>
    <w:rsid w:val="009A4719"/>
    <w:rsid w:val="009A487B"/>
    <w:rsid w:val="009A4D4E"/>
    <w:rsid w:val="009A507A"/>
    <w:rsid w:val="009A53E7"/>
    <w:rsid w:val="009A54BD"/>
    <w:rsid w:val="009A5CBC"/>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ADD"/>
    <w:rsid w:val="009B1E0C"/>
    <w:rsid w:val="009B229D"/>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B8A"/>
    <w:rsid w:val="009B630B"/>
    <w:rsid w:val="009B644C"/>
    <w:rsid w:val="009B666E"/>
    <w:rsid w:val="009B68AB"/>
    <w:rsid w:val="009B68AE"/>
    <w:rsid w:val="009B6F50"/>
    <w:rsid w:val="009B706A"/>
    <w:rsid w:val="009B71F1"/>
    <w:rsid w:val="009B7505"/>
    <w:rsid w:val="009B7847"/>
    <w:rsid w:val="009B7B25"/>
    <w:rsid w:val="009B7BE9"/>
    <w:rsid w:val="009B7E7E"/>
    <w:rsid w:val="009B7E94"/>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4ED"/>
    <w:rsid w:val="009C367F"/>
    <w:rsid w:val="009C3865"/>
    <w:rsid w:val="009C3987"/>
    <w:rsid w:val="009C3ABD"/>
    <w:rsid w:val="009C3D91"/>
    <w:rsid w:val="009C3F1D"/>
    <w:rsid w:val="009C3F37"/>
    <w:rsid w:val="009C40B9"/>
    <w:rsid w:val="009C4858"/>
    <w:rsid w:val="009C4CA0"/>
    <w:rsid w:val="009C4FD1"/>
    <w:rsid w:val="009C5892"/>
    <w:rsid w:val="009C6045"/>
    <w:rsid w:val="009C60AD"/>
    <w:rsid w:val="009C62B4"/>
    <w:rsid w:val="009C6E24"/>
    <w:rsid w:val="009C7080"/>
    <w:rsid w:val="009C7359"/>
    <w:rsid w:val="009C7529"/>
    <w:rsid w:val="009C7921"/>
    <w:rsid w:val="009C7C3B"/>
    <w:rsid w:val="009C7D7A"/>
    <w:rsid w:val="009D0138"/>
    <w:rsid w:val="009D029F"/>
    <w:rsid w:val="009D02CA"/>
    <w:rsid w:val="009D05ED"/>
    <w:rsid w:val="009D0D1C"/>
    <w:rsid w:val="009D0D38"/>
    <w:rsid w:val="009D10D7"/>
    <w:rsid w:val="009D1164"/>
    <w:rsid w:val="009D1293"/>
    <w:rsid w:val="009D17FC"/>
    <w:rsid w:val="009D19BF"/>
    <w:rsid w:val="009D1C5F"/>
    <w:rsid w:val="009D202A"/>
    <w:rsid w:val="009D2208"/>
    <w:rsid w:val="009D22FD"/>
    <w:rsid w:val="009D2398"/>
    <w:rsid w:val="009D23BC"/>
    <w:rsid w:val="009D244C"/>
    <w:rsid w:val="009D270D"/>
    <w:rsid w:val="009D2847"/>
    <w:rsid w:val="009D289F"/>
    <w:rsid w:val="009D2900"/>
    <w:rsid w:val="009D2956"/>
    <w:rsid w:val="009D2E62"/>
    <w:rsid w:val="009D3018"/>
    <w:rsid w:val="009D3081"/>
    <w:rsid w:val="009D36A8"/>
    <w:rsid w:val="009D36B8"/>
    <w:rsid w:val="009D3A84"/>
    <w:rsid w:val="009D43BD"/>
    <w:rsid w:val="009D4425"/>
    <w:rsid w:val="009D4D59"/>
    <w:rsid w:val="009D4FB2"/>
    <w:rsid w:val="009D4FD3"/>
    <w:rsid w:val="009D51BB"/>
    <w:rsid w:val="009D571A"/>
    <w:rsid w:val="009D571B"/>
    <w:rsid w:val="009D57BE"/>
    <w:rsid w:val="009D5BCD"/>
    <w:rsid w:val="009D6354"/>
    <w:rsid w:val="009D6693"/>
    <w:rsid w:val="009D6C61"/>
    <w:rsid w:val="009D6F55"/>
    <w:rsid w:val="009D7261"/>
    <w:rsid w:val="009D7804"/>
    <w:rsid w:val="009D7B46"/>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66E"/>
    <w:rsid w:val="009F1C2F"/>
    <w:rsid w:val="009F213B"/>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AB"/>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6E7"/>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2C1"/>
    <w:rsid w:val="00A0433D"/>
    <w:rsid w:val="00A0482C"/>
    <w:rsid w:val="00A04B42"/>
    <w:rsid w:val="00A04E1A"/>
    <w:rsid w:val="00A04E7D"/>
    <w:rsid w:val="00A05304"/>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035"/>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6F2"/>
    <w:rsid w:val="00A13725"/>
    <w:rsid w:val="00A13A5E"/>
    <w:rsid w:val="00A13B3C"/>
    <w:rsid w:val="00A13FFD"/>
    <w:rsid w:val="00A146E6"/>
    <w:rsid w:val="00A14978"/>
    <w:rsid w:val="00A14C7C"/>
    <w:rsid w:val="00A14C8B"/>
    <w:rsid w:val="00A14C9F"/>
    <w:rsid w:val="00A1517B"/>
    <w:rsid w:val="00A151AA"/>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7BA"/>
    <w:rsid w:val="00A21176"/>
    <w:rsid w:val="00A21439"/>
    <w:rsid w:val="00A2156F"/>
    <w:rsid w:val="00A215E7"/>
    <w:rsid w:val="00A218EC"/>
    <w:rsid w:val="00A21C7B"/>
    <w:rsid w:val="00A22066"/>
    <w:rsid w:val="00A22169"/>
    <w:rsid w:val="00A2223B"/>
    <w:rsid w:val="00A22371"/>
    <w:rsid w:val="00A228E3"/>
    <w:rsid w:val="00A2290D"/>
    <w:rsid w:val="00A22BE1"/>
    <w:rsid w:val="00A22FEF"/>
    <w:rsid w:val="00A232A7"/>
    <w:rsid w:val="00A23425"/>
    <w:rsid w:val="00A235A1"/>
    <w:rsid w:val="00A23A9F"/>
    <w:rsid w:val="00A23F7D"/>
    <w:rsid w:val="00A253A0"/>
    <w:rsid w:val="00A255CC"/>
    <w:rsid w:val="00A2570E"/>
    <w:rsid w:val="00A258EF"/>
    <w:rsid w:val="00A25A42"/>
    <w:rsid w:val="00A25F3C"/>
    <w:rsid w:val="00A262C9"/>
    <w:rsid w:val="00A265C3"/>
    <w:rsid w:val="00A26620"/>
    <w:rsid w:val="00A26699"/>
    <w:rsid w:val="00A26A59"/>
    <w:rsid w:val="00A26AE5"/>
    <w:rsid w:val="00A26B17"/>
    <w:rsid w:val="00A271B1"/>
    <w:rsid w:val="00A27307"/>
    <w:rsid w:val="00A2795E"/>
    <w:rsid w:val="00A27A74"/>
    <w:rsid w:val="00A27CCC"/>
    <w:rsid w:val="00A30039"/>
    <w:rsid w:val="00A30063"/>
    <w:rsid w:val="00A301EE"/>
    <w:rsid w:val="00A311F0"/>
    <w:rsid w:val="00A3130E"/>
    <w:rsid w:val="00A31C81"/>
    <w:rsid w:val="00A31D9D"/>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84"/>
    <w:rsid w:val="00A349A0"/>
    <w:rsid w:val="00A34CA9"/>
    <w:rsid w:val="00A354EE"/>
    <w:rsid w:val="00A3553E"/>
    <w:rsid w:val="00A3567D"/>
    <w:rsid w:val="00A3578B"/>
    <w:rsid w:val="00A35C97"/>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9A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5FDD"/>
    <w:rsid w:val="00A46243"/>
    <w:rsid w:val="00A46503"/>
    <w:rsid w:val="00A465D8"/>
    <w:rsid w:val="00A46FA6"/>
    <w:rsid w:val="00A470A9"/>
    <w:rsid w:val="00A47D62"/>
    <w:rsid w:val="00A47F11"/>
    <w:rsid w:val="00A47F44"/>
    <w:rsid w:val="00A5011B"/>
    <w:rsid w:val="00A507D1"/>
    <w:rsid w:val="00A50851"/>
    <w:rsid w:val="00A50F36"/>
    <w:rsid w:val="00A51025"/>
    <w:rsid w:val="00A51420"/>
    <w:rsid w:val="00A5178C"/>
    <w:rsid w:val="00A51983"/>
    <w:rsid w:val="00A51A2C"/>
    <w:rsid w:val="00A51B19"/>
    <w:rsid w:val="00A51CD1"/>
    <w:rsid w:val="00A51DF0"/>
    <w:rsid w:val="00A520BB"/>
    <w:rsid w:val="00A52256"/>
    <w:rsid w:val="00A52416"/>
    <w:rsid w:val="00A52B2E"/>
    <w:rsid w:val="00A52C5E"/>
    <w:rsid w:val="00A52D3F"/>
    <w:rsid w:val="00A52EA9"/>
    <w:rsid w:val="00A533A8"/>
    <w:rsid w:val="00A5348C"/>
    <w:rsid w:val="00A536CC"/>
    <w:rsid w:val="00A53809"/>
    <w:rsid w:val="00A538B9"/>
    <w:rsid w:val="00A53A5A"/>
    <w:rsid w:val="00A53FC6"/>
    <w:rsid w:val="00A542A6"/>
    <w:rsid w:val="00A544C0"/>
    <w:rsid w:val="00A54630"/>
    <w:rsid w:val="00A547CA"/>
    <w:rsid w:val="00A54989"/>
    <w:rsid w:val="00A54C02"/>
    <w:rsid w:val="00A54EE3"/>
    <w:rsid w:val="00A55175"/>
    <w:rsid w:val="00A551A1"/>
    <w:rsid w:val="00A554F7"/>
    <w:rsid w:val="00A55749"/>
    <w:rsid w:val="00A55F4B"/>
    <w:rsid w:val="00A55FCA"/>
    <w:rsid w:val="00A56059"/>
    <w:rsid w:val="00A560F1"/>
    <w:rsid w:val="00A56AC7"/>
    <w:rsid w:val="00A56D11"/>
    <w:rsid w:val="00A57138"/>
    <w:rsid w:val="00A571E5"/>
    <w:rsid w:val="00A5764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2E1E"/>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356"/>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767"/>
    <w:rsid w:val="00A73980"/>
    <w:rsid w:val="00A74320"/>
    <w:rsid w:val="00A74400"/>
    <w:rsid w:val="00A744BB"/>
    <w:rsid w:val="00A74777"/>
    <w:rsid w:val="00A7478C"/>
    <w:rsid w:val="00A74949"/>
    <w:rsid w:val="00A751CB"/>
    <w:rsid w:val="00A752D5"/>
    <w:rsid w:val="00A75351"/>
    <w:rsid w:val="00A754A6"/>
    <w:rsid w:val="00A754D2"/>
    <w:rsid w:val="00A75F99"/>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7D7"/>
    <w:rsid w:val="00A85890"/>
    <w:rsid w:val="00A8624F"/>
    <w:rsid w:val="00A86545"/>
    <w:rsid w:val="00A86A72"/>
    <w:rsid w:val="00A86CEA"/>
    <w:rsid w:val="00A86D42"/>
    <w:rsid w:val="00A86D61"/>
    <w:rsid w:val="00A87098"/>
    <w:rsid w:val="00A87196"/>
    <w:rsid w:val="00A87532"/>
    <w:rsid w:val="00A87DD3"/>
    <w:rsid w:val="00A90025"/>
    <w:rsid w:val="00A9015E"/>
    <w:rsid w:val="00A901A3"/>
    <w:rsid w:val="00A902FC"/>
    <w:rsid w:val="00A905FF"/>
    <w:rsid w:val="00A9073E"/>
    <w:rsid w:val="00A90BCC"/>
    <w:rsid w:val="00A90E8F"/>
    <w:rsid w:val="00A90E93"/>
    <w:rsid w:val="00A90F2C"/>
    <w:rsid w:val="00A91018"/>
    <w:rsid w:val="00A910F6"/>
    <w:rsid w:val="00A915DA"/>
    <w:rsid w:val="00A91776"/>
    <w:rsid w:val="00A921A5"/>
    <w:rsid w:val="00A9228E"/>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4C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402E"/>
    <w:rsid w:val="00AA4046"/>
    <w:rsid w:val="00AA408F"/>
    <w:rsid w:val="00AA49C4"/>
    <w:rsid w:val="00AA5616"/>
    <w:rsid w:val="00AA567A"/>
    <w:rsid w:val="00AA5824"/>
    <w:rsid w:val="00AA5929"/>
    <w:rsid w:val="00AA5CEF"/>
    <w:rsid w:val="00AA5D65"/>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EA9"/>
    <w:rsid w:val="00AB1FC7"/>
    <w:rsid w:val="00AB2310"/>
    <w:rsid w:val="00AB26D1"/>
    <w:rsid w:val="00AB278F"/>
    <w:rsid w:val="00AB29ED"/>
    <w:rsid w:val="00AB3211"/>
    <w:rsid w:val="00AB3345"/>
    <w:rsid w:val="00AB3434"/>
    <w:rsid w:val="00AB35EA"/>
    <w:rsid w:val="00AB3859"/>
    <w:rsid w:val="00AB39A6"/>
    <w:rsid w:val="00AB3B0D"/>
    <w:rsid w:val="00AB3BAA"/>
    <w:rsid w:val="00AB3CA1"/>
    <w:rsid w:val="00AB47E7"/>
    <w:rsid w:val="00AB4B2B"/>
    <w:rsid w:val="00AB4B3E"/>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8D5"/>
    <w:rsid w:val="00AC0D28"/>
    <w:rsid w:val="00AC0E90"/>
    <w:rsid w:val="00AC134C"/>
    <w:rsid w:val="00AC196D"/>
    <w:rsid w:val="00AC1B71"/>
    <w:rsid w:val="00AC1CA8"/>
    <w:rsid w:val="00AC1EB4"/>
    <w:rsid w:val="00AC1ECF"/>
    <w:rsid w:val="00AC1F52"/>
    <w:rsid w:val="00AC209A"/>
    <w:rsid w:val="00AC2124"/>
    <w:rsid w:val="00AC2257"/>
    <w:rsid w:val="00AC2315"/>
    <w:rsid w:val="00AC2B61"/>
    <w:rsid w:val="00AC2CA4"/>
    <w:rsid w:val="00AC2D47"/>
    <w:rsid w:val="00AC2F0F"/>
    <w:rsid w:val="00AC2FC8"/>
    <w:rsid w:val="00AC33D3"/>
    <w:rsid w:val="00AC3463"/>
    <w:rsid w:val="00AC35B9"/>
    <w:rsid w:val="00AC38BC"/>
    <w:rsid w:val="00AC3A48"/>
    <w:rsid w:val="00AC3B4E"/>
    <w:rsid w:val="00AC3C1A"/>
    <w:rsid w:val="00AC3D25"/>
    <w:rsid w:val="00AC3F0F"/>
    <w:rsid w:val="00AC40FC"/>
    <w:rsid w:val="00AC428B"/>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616"/>
    <w:rsid w:val="00AD17DE"/>
    <w:rsid w:val="00AD1866"/>
    <w:rsid w:val="00AD1B38"/>
    <w:rsid w:val="00AD20BC"/>
    <w:rsid w:val="00AD245D"/>
    <w:rsid w:val="00AD250E"/>
    <w:rsid w:val="00AD25F3"/>
    <w:rsid w:val="00AD2DB0"/>
    <w:rsid w:val="00AD3268"/>
    <w:rsid w:val="00AD341A"/>
    <w:rsid w:val="00AD34DB"/>
    <w:rsid w:val="00AD3676"/>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7FF"/>
    <w:rsid w:val="00AD59E2"/>
    <w:rsid w:val="00AD5BA6"/>
    <w:rsid w:val="00AD60BD"/>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2E84"/>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7A5"/>
    <w:rsid w:val="00AF4953"/>
    <w:rsid w:val="00AF4974"/>
    <w:rsid w:val="00AF4E4E"/>
    <w:rsid w:val="00AF51B4"/>
    <w:rsid w:val="00AF54F6"/>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65"/>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23"/>
    <w:rsid w:val="00B10AE9"/>
    <w:rsid w:val="00B1135F"/>
    <w:rsid w:val="00B11517"/>
    <w:rsid w:val="00B115BF"/>
    <w:rsid w:val="00B1183C"/>
    <w:rsid w:val="00B11943"/>
    <w:rsid w:val="00B11BF7"/>
    <w:rsid w:val="00B11DB3"/>
    <w:rsid w:val="00B11E6C"/>
    <w:rsid w:val="00B1240D"/>
    <w:rsid w:val="00B1257B"/>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5D8A"/>
    <w:rsid w:val="00B16376"/>
    <w:rsid w:val="00B164BE"/>
    <w:rsid w:val="00B164CC"/>
    <w:rsid w:val="00B1699F"/>
    <w:rsid w:val="00B16CEE"/>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1E7"/>
    <w:rsid w:val="00B24422"/>
    <w:rsid w:val="00B246BA"/>
    <w:rsid w:val="00B2495F"/>
    <w:rsid w:val="00B24FB6"/>
    <w:rsid w:val="00B25158"/>
    <w:rsid w:val="00B254BB"/>
    <w:rsid w:val="00B25CFB"/>
    <w:rsid w:val="00B2614A"/>
    <w:rsid w:val="00B261A1"/>
    <w:rsid w:val="00B27000"/>
    <w:rsid w:val="00B27263"/>
    <w:rsid w:val="00B2781E"/>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626"/>
    <w:rsid w:val="00B32B86"/>
    <w:rsid w:val="00B32C28"/>
    <w:rsid w:val="00B32E68"/>
    <w:rsid w:val="00B32E71"/>
    <w:rsid w:val="00B332E9"/>
    <w:rsid w:val="00B333FB"/>
    <w:rsid w:val="00B336E2"/>
    <w:rsid w:val="00B33780"/>
    <w:rsid w:val="00B33963"/>
    <w:rsid w:val="00B33C63"/>
    <w:rsid w:val="00B33D19"/>
    <w:rsid w:val="00B33D33"/>
    <w:rsid w:val="00B348E7"/>
    <w:rsid w:val="00B35116"/>
    <w:rsid w:val="00B35D16"/>
    <w:rsid w:val="00B35EED"/>
    <w:rsid w:val="00B36098"/>
    <w:rsid w:val="00B36230"/>
    <w:rsid w:val="00B362DF"/>
    <w:rsid w:val="00B3645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E65"/>
    <w:rsid w:val="00B40FE4"/>
    <w:rsid w:val="00B4137C"/>
    <w:rsid w:val="00B418A5"/>
    <w:rsid w:val="00B41A89"/>
    <w:rsid w:val="00B41DDE"/>
    <w:rsid w:val="00B41E33"/>
    <w:rsid w:val="00B41F98"/>
    <w:rsid w:val="00B420A0"/>
    <w:rsid w:val="00B42C9C"/>
    <w:rsid w:val="00B42F78"/>
    <w:rsid w:val="00B43097"/>
    <w:rsid w:val="00B430E6"/>
    <w:rsid w:val="00B43114"/>
    <w:rsid w:val="00B43666"/>
    <w:rsid w:val="00B4384F"/>
    <w:rsid w:val="00B44575"/>
    <w:rsid w:val="00B44697"/>
    <w:rsid w:val="00B4473A"/>
    <w:rsid w:val="00B44CB2"/>
    <w:rsid w:val="00B44F2F"/>
    <w:rsid w:val="00B454C1"/>
    <w:rsid w:val="00B46530"/>
    <w:rsid w:val="00B465A4"/>
    <w:rsid w:val="00B469E8"/>
    <w:rsid w:val="00B46AC9"/>
    <w:rsid w:val="00B46D84"/>
    <w:rsid w:val="00B47A1F"/>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0E2"/>
    <w:rsid w:val="00B529A8"/>
    <w:rsid w:val="00B529BC"/>
    <w:rsid w:val="00B52BCA"/>
    <w:rsid w:val="00B52FF8"/>
    <w:rsid w:val="00B5327F"/>
    <w:rsid w:val="00B53B58"/>
    <w:rsid w:val="00B53C1F"/>
    <w:rsid w:val="00B54047"/>
    <w:rsid w:val="00B5424C"/>
    <w:rsid w:val="00B54281"/>
    <w:rsid w:val="00B543F0"/>
    <w:rsid w:val="00B54414"/>
    <w:rsid w:val="00B5472F"/>
    <w:rsid w:val="00B54778"/>
    <w:rsid w:val="00B549C6"/>
    <w:rsid w:val="00B549CD"/>
    <w:rsid w:val="00B551FD"/>
    <w:rsid w:val="00B55249"/>
    <w:rsid w:val="00B55519"/>
    <w:rsid w:val="00B556D2"/>
    <w:rsid w:val="00B5592D"/>
    <w:rsid w:val="00B5596E"/>
    <w:rsid w:val="00B55ACF"/>
    <w:rsid w:val="00B55CCB"/>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2"/>
    <w:rsid w:val="00B65177"/>
    <w:rsid w:val="00B6533C"/>
    <w:rsid w:val="00B6578A"/>
    <w:rsid w:val="00B657E1"/>
    <w:rsid w:val="00B65812"/>
    <w:rsid w:val="00B65815"/>
    <w:rsid w:val="00B65894"/>
    <w:rsid w:val="00B65B46"/>
    <w:rsid w:val="00B65BED"/>
    <w:rsid w:val="00B65C00"/>
    <w:rsid w:val="00B6685C"/>
    <w:rsid w:val="00B66987"/>
    <w:rsid w:val="00B66A7B"/>
    <w:rsid w:val="00B66F2B"/>
    <w:rsid w:val="00B67168"/>
    <w:rsid w:val="00B67247"/>
    <w:rsid w:val="00B674C8"/>
    <w:rsid w:val="00B67687"/>
    <w:rsid w:val="00B67B3A"/>
    <w:rsid w:val="00B67C9F"/>
    <w:rsid w:val="00B702C9"/>
    <w:rsid w:val="00B70426"/>
    <w:rsid w:val="00B70677"/>
    <w:rsid w:val="00B7077E"/>
    <w:rsid w:val="00B70854"/>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70"/>
    <w:rsid w:val="00B73CFF"/>
    <w:rsid w:val="00B740A7"/>
    <w:rsid w:val="00B7443B"/>
    <w:rsid w:val="00B74E90"/>
    <w:rsid w:val="00B75383"/>
    <w:rsid w:val="00B75462"/>
    <w:rsid w:val="00B75664"/>
    <w:rsid w:val="00B756D8"/>
    <w:rsid w:val="00B7590F"/>
    <w:rsid w:val="00B7596D"/>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06"/>
    <w:rsid w:val="00B85C84"/>
    <w:rsid w:val="00B85DD8"/>
    <w:rsid w:val="00B85FAB"/>
    <w:rsid w:val="00B8650E"/>
    <w:rsid w:val="00B866C2"/>
    <w:rsid w:val="00B868B9"/>
    <w:rsid w:val="00B86A08"/>
    <w:rsid w:val="00B86D17"/>
    <w:rsid w:val="00B86D73"/>
    <w:rsid w:val="00B86E95"/>
    <w:rsid w:val="00B8712D"/>
    <w:rsid w:val="00B87B54"/>
    <w:rsid w:val="00B87C9D"/>
    <w:rsid w:val="00B904E3"/>
    <w:rsid w:val="00B9065D"/>
    <w:rsid w:val="00B9087B"/>
    <w:rsid w:val="00B90A30"/>
    <w:rsid w:val="00B90F6E"/>
    <w:rsid w:val="00B91159"/>
    <w:rsid w:val="00B911BD"/>
    <w:rsid w:val="00B912B0"/>
    <w:rsid w:val="00B9180F"/>
    <w:rsid w:val="00B91FCD"/>
    <w:rsid w:val="00B9255A"/>
    <w:rsid w:val="00B928F4"/>
    <w:rsid w:val="00B92FD9"/>
    <w:rsid w:val="00B9337E"/>
    <w:rsid w:val="00B933DF"/>
    <w:rsid w:val="00B9386E"/>
    <w:rsid w:val="00B93B5C"/>
    <w:rsid w:val="00B93EC1"/>
    <w:rsid w:val="00B944E6"/>
    <w:rsid w:val="00B947AE"/>
    <w:rsid w:val="00B94C5A"/>
    <w:rsid w:val="00B94C95"/>
    <w:rsid w:val="00B94F75"/>
    <w:rsid w:val="00B95220"/>
    <w:rsid w:val="00B95670"/>
    <w:rsid w:val="00B95976"/>
    <w:rsid w:val="00B95D45"/>
    <w:rsid w:val="00B960DF"/>
    <w:rsid w:val="00B96480"/>
    <w:rsid w:val="00B96760"/>
    <w:rsid w:val="00B96BDB"/>
    <w:rsid w:val="00B972D2"/>
    <w:rsid w:val="00B97E07"/>
    <w:rsid w:val="00B97E60"/>
    <w:rsid w:val="00BA0199"/>
    <w:rsid w:val="00BA0325"/>
    <w:rsid w:val="00BA0525"/>
    <w:rsid w:val="00BA0551"/>
    <w:rsid w:val="00BA07A7"/>
    <w:rsid w:val="00BA0A72"/>
    <w:rsid w:val="00BA0B2F"/>
    <w:rsid w:val="00BA0BA5"/>
    <w:rsid w:val="00BA0C01"/>
    <w:rsid w:val="00BA12A7"/>
    <w:rsid w:val="00BA18EC"/>
    <w:rsid w:val="00BA19EB"/>
    <w:rsid w:val="00BA1AE5"/>
    <w:rsid w:val="00BA201F"/>
    <w:rsid w:val="00BA2197"/>
    <w:rsid w:val="00BA24A5"/>
    <w:rsid w:val="00BA25B9"/>
    <w:rsid w:val="00BA25C7"/>
    <w:rsid w:val="00BA2D69"/>
    <w:rsid w:val="00BA2F32"/>
    <w:rsid w:val="00BA310E"/>
    <w:rsid w:val="00BA3186"/>
    <w:rsid w:val="00BA3880"/>
    <w:rsid w:val="00BA3A19"/>
    <w:rsid w:val="00BA3BB6"/>
    <w:rsid w:val="00BA3D96"/>
    <w:rsid w:val="00BA4365"/>
    <w:rsid w:val="00BA4395"/>
    <w:rsid w:val="00BA452D"/>
    <w:rsid w:val="00BA4DE2"/>
    <w:rsid w:val="00BA4E26"/>
    <w:rsid w:val="00BA50D0"/>
    <w:rsid w:val="00BA515C"/>
    <w:rsid w:val="00BA53E9"/>
    <w:rsid w:val="00BA55AB"/>
    <w:rsid w:val="00BA5AC4"/>
    <w:rsid w:val="00BA642E"/>
    <w:rsid w:val="00BA653A"/>
    <w:rsid w:val="00BA683E"/>
    <w:rsid w:val="00BA6A8D"/>
    <w:rsid w:val="00BA7078"/>
    <w:rsid w:val="00BA770E"/>
    <w:rsid w:val="00BB080E"/>
    <w:rsid w:val="00BB082C"/>
    <w:rsid w:val="00BB0988"/>
    <w:rsid w:val="00BB0C2E"/>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4E1D"/>
    <w:rsid w:val="00BB5128"/>
    <w:rsid w:val="00BB53AB"/>
    <w:rsid w:val="00BB5BCC"/>
    <w:rsid w:val="00BB5C46"/>
    <w:rsid w:val="00BB60D9"/>
    <w:rsid w:val="00BB64E7"/>
    <w:rsid w:val="00BB6528"/>
    <w:rsid w:val="00BB6A6F"/>
    <w:rsid w:val="00BB6C1B"/>
    <w:rsid w:val="00BB6D3E"/>
    <w:rsid w:val="00BB6E55"/>
    <w:rsid w:val="00BB744C"/>
    <w:rsid w:val="00BB78BA"/>
    <w:rsid w:val="00BB7BCE"/>
    <w:rsid w:val="00BC0723"/>
    <w:rsid w:val="00BC098D"/>
    <w:rsid w:val="00BC0A06"/>
    <w:rsid w:val="00BC0C04"/>
    <w:rsid w:val="00BC0D75"/>
    <w:rsid w:val="00BC105F"/>
    <w:rsid w:val="00BC15A2"/>
    <w:rsid w:val="00BC1604"/>
    <w:rsid w:val="00BC161A"/>
    <w:rsid w:val="00BC1953"/>
    <w:rsid w:val="00BC1A9B"/>
    <w:rsid w:val="00BC1C20"/>
    <w:rsid w:val="00BC1CA6"/>
    <w:rsid w:val="00BC1F42"/>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9D7"/>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829"/>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963"/>
    <w:rsid w:val="00BD6AF7"/>
    <w:rsid w:val="00BD71C0"/>
    <w:rsid w:val="00BD73EA"/>
    <w:rsid w:val="00BD74F7"/>
    <w:rsid w:val="00BD75AE"/>
    <w:rsid w:val="00BE00D5"/>
    <w:rsid w:val="00BE01AC"/>
    <w:rsid w:val="00BE0470"/>
    <w:rsid w:val="00BE074E"/>
    <w:rsid w:val="00BE0797"/>
    <w:rsid w:val="00BE08AA"/>
    <w:rsid w:val="00BE0C02"/>
    <w:rsid w:val="00BE0FBB"/>
    <w:rsid w:val="00BE10D6"/>
    <w:rsid w:val="00BE120C"/>
    <w:rsid w:val="00BE1671"/>
    <w:rsid w:val="00BE1867"/>
    <w:rsid w:val="00BE18D3"/>
    <w:rsid w:val="00BE197B"/>
    <w:rsid w:val="00BE1B34"/>
    <w:rsid w:val="00BE1D01"/>
    <w:rsid w:val="00BE1DD7"/>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6E24"/>
    <w:rsid w:val="00BE7122"/>
    <w:rsid w:val="00BE73D7"/>
    <w:rsid w:val="00BE7479"/>
    <w:rsid w:val="00BE7694"/>
    <w:rsid w:val="00BE7700"/>
    <w:rsid w:val="00BE796E"/>
    <w:rsid w:val="00BE7DEB"/>
    <w:rsid w:val="00BF0DC5"/>
    <w:rsid w:val="00BF0FFA"/>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4C4E"/>
    <w:rsid w:val="00BF50A4"/>
    <w:rsid w:val="00BF50F8"/>
    <w:rsid w:val="00BF553C"/>
    <w:rsid w:val="00BF5DE9"/>
    <w:rsid w:val="00BF5FBD"/>
    <w:rsid w:val="00BF5FCA"/>
    <w:rsid w:val="00BF6587"/>
    <w:rsid w:val="00BF6831"/>
    <w:rsid w:val="00BF69F9"/>
    <w:rsid w:val="00BF7142"/>
    <w:rsid w:val="00BF7606"/>
    <w:rsid w:val="00BF773B"/>
    <w:rsid w:val="00BF78B9"/>
    <w:rsid w:val="00BF78DF"/>
    <w:rsid w:val="00BF7909"/>
    <w:rsid w:val="00BF7AD1"/>
    <w:rsid w:val="00BF7BB6"/>
    <w:rsid w:val="00BF7DE1"/>
    <w:rsid w:val="00C00006"/>
    <w:rsid w:val="00C001FB"/>
    <w:rsid w:val="00C008FF"/>
    <w:rsid w:val="00C009C9"/>
    <w:rsid w:val="00C00B06"/>
    <w:rsid w:val="00C00C27"/>
    <w:rsid w:val="00C015E9"/>
    <w:rsid w:val="00C018DC"/>
    <w:rsid w:val="00C01A4E"/>
    <w:rsid w:val="00C01E7C"/>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B79"/>
    <w:rsid w:val="00C10B86"/>
    <w:rsid w:val="00C10D85"/>
    <w:rsid w:val="00C10DA9"/>
    <w:rsid w:val="00C10E94"/>
    <w:rsid w:val="00C112A7"/>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5E2B"/>
    <w:rsid w:val="00C160FB"/>
    <w:rsid w:val="00C1674F"/>
    <w:rsid w:val="00C16811"/>
    <w:rsid w:val="00C16AB2"/>
    <w:rsid w:val="00C17058"/>
    <w:rsid w:val="00C170A3"/>
    <w:rsid w:val="00C17107"/>
    <w:rsid w:val="00C1712A"/>
    <w:rsid w:val="00C17220"/>
    <w:rsid w:val="00C17370"/>
    <w:rsid w:val="00C17AA1"/>
    <w:rsid w:val="00C2011F"/>
    <w:rsid w:val="00C201C1"/>
    <w:rsid w:val="00C20243"/>
    <w:rsid w:val="00C2039A"/>
    <w:rsid w:val="00C20742"/>
    <w:rsid w:val="00C20985"/>
    <w:rsid w:val="00C20B4D"/>
    <w:rsid w:val="00C20F82"/>
    <w:rsid w:val="00C21540"/>
    <w:rsid w:val="00C215CD"/>
    <w:rsid w:val="00C217BF"/>
    <w:rsid w:val="00C21BA4"/>
    <w:rsid w:val="00C21BA6"/>
    <w:rsid w:val="00C21C63"/>
    <w:rsid w:val="00C21ED8"/>
    <w:rsid w:val="00C220B8"/>
    <w:rsid w:val="00C2213D"/>
    <w:rsid w:val="00C221EC"/>
    <w:rsid w:val="00C22211"/>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3C7"/>
    <w:rsid w:val="00C2542B"/>
    <w:rsid w:val="00C2557F"/>
    <w:rsid w:val="00C257FB"/>
    <w:rsid w:val="00C258B8"/>
    <w:rsid w:val="00C25990"/>
    <w:rsid w:val="00C25B56"/>
    <w:rsid w:val="00C25EC1"/>
    <w:rsid w:val="00C269BD"/>
    <w:rsid w:val="00C26A9B"/>
    <w:rsid w:val="00C26BC2"/>
    <w:rsid w:val="00C26EFC"/>
    <w:rsid w:val="00C27241"/>
    <w:rsid w:val="00C2737A"/>
    <w:rsid w:val="00C2772D"/>
    <w:rsid w:val="00C277C5"/>
    <w:rsid w:val="00C277CB"/>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25D"/>
    <w:rsid w:val="00C344CB"/>
    <w:rsid w:val="00C3456E"/>
    <w:rsid w:val="00C34876"/>
    <w:rsid w:val="00C352EA"/>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0C84"/>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2C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A7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8FD"/>
    <w:rsid w:val="00C53E2C"/>
    <w:rsid w:val="00C544F7"/>
    <w:rsid w:val="00C545AB"/>
    <w:rsid w:val="00C546EF"/>
    <w:rsid w:val="00C54BD5"/>
    <w:rsid w:val="00C54EA5"/>
    <w:rsid w:val="00C54F49"/>
    <w:rsid w:val="00C55149"/>
    <w:rsid w:val="00C55190"/>
    <w:rsid w:val="00C551C2"/>
    <w:rsid w:val="00C55338"/>
    <w:rsid w:val="00C5570B"/>
    <w:rsid w:val="00C55852"/>
    <w:rsid w:val="00C55B24"/>
    <w:rsid w:val="00C55DB5"/>
    <w:rsid w:val="00C56985"/>
    <w:rsid w:val="00C56A4E"/>
    <w:rsid w:val="00C56BA1"/>
    <w:rsid w:val="00C571D2"/>
    <w:rsid w:val="00C572E3"/>
    <w:rsid w:val="00C574F3"/>
    <w:rsid w:val="00C5772B"/>
    <w:rsid w:val="00C57956"/>
    <w:rsid w:val="00C5799B"/>
    <w:rsid w:val="00C57E53"/>
    <w:rsid w:val="00C57F39"/>
    <w:rsid w:val="00C60D0F"/>
    <w:rsid w:val="00C613BB"/>
    <w:rsid w:val="00C61824"/>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369"/>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7CC"/>
    <w:rsid w:val="00C678C0"/>
    <w:rsid w:val="00C67CE4"/>
    <w:rsid w:val="00C67E49"/>
    <w:rsid w:val="00C67F4F"/>
    <w:rsid w:val="00C67FE9"/>
    <w:rsid w:val="00C70C71"/>
    <w:rsid w:val="00C70D61"/>
    <w:rsid w:val="00C714D1"/>
    <w:rsid w:val="00C71F9F"/>
    <w:rsid w:val="00C71FE2"/>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1"/>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254"/>
    <w:rsid w:val="00C83456"/>
    <w:rsid w:val="00C83A1B"/>
    <w:rsid w:val="00C83BD5"/>
    <w:rsid w:val="00C83C48"/>
    <w:rsid w:val="00C844FC"/>
    <w:rsid w:val="00C84A37"/>
    <w:rsid w:val="00C84C80"/>
    <w:rsid w:val="00C857EE"/>
    <w:rsid w:val="00C85AAD"/>
    <w:rsid w:val="00C85BBD"/>
    <w:rsid w:val="00C85E0B"/>
    <w:rsid w:val="00C8729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2AA"/>
    <w:rsid w:val="00C9257C"/>
    <w:rsid w:val="00C92A84"/>
    <w:rsid w:val="00C92BDB"/>
    <w:rsid w:val="00C9303D"/>
    <w:rsid w:val="00C931E0"/>
    <w:rsid w:val="00C935FE"/>
    <w:rsid w:val="00C9386B"/>
    <w:rsid w:val="00C939BD"/>
    <w:rsid w:val="00C93E79"/>
    <w:rsid w:val="00C943A8"/>
    <w:rsid w:val="00C949DC"/>
    <w:rsid w:val="00C94E61"/>
    <w:rsid w:val="00C9508A"/>
    <w:rsid w:val="00C955D1"/>
    <w:rsid w:val="00C95915"/>
    <w:rsid w:val="00C95D5B"/>
    <w:rsid w:val="00C95E15"/>
    <w:rsid w:val="00C96494"/>
    <w:rsid w:val="00C964C6"/>
    <w:rsid w:val="00C964F8"/>
    <w:rsid w:val="00C966D7"/>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BED"/>
    <w:rsid w:val="00CA4056"/>
    <w:rsid w:val="00CA4158"/>
    <w:rsid w:val="00CA41CB"/>
    <w:rsid w:val="00CA4339"/>
    <w:rsid w:val="00CA4801"/>
    <w:rsid w:val="00CA4A6A"/>
    <w:rsid w:val="00CA4BC7"/>
    <w:rsid w:val="00CA4E24"/>
    <w:rsid w:val="00CA4EFB"/>
    <w:rsid w:val="00CA4F40"/>
    <w:rsid w:val="00CA4FCC"/>
    <w:rsid w:val="00CA506B"/>
    <w:rsid w:val="00CA5079"/>
    <w:rsid w:val="00CA520C"/>
    <w:rsid w:val="00CA53AA"/>
    <w:rsid w:val="00CA549B"/>
    <w:rsid w:val="00CA5912"/>
    <w:rsid w:val="00CA59A9"/>
    <w:rsid w:val="00CA5A0E"/>
    <w:rsid w:val="00CA5E38"/>
    <w:rsid w:val="00CA625F"/>
    <w:rsid w:val="00CA6394"/>
    <w:rsid w:val="00CA6568"/>
    <w:rsid w:val="00CA6731"/>
    <w:rsid w:val="00CA6955"/>
    <w:rsid w:val="00CA6BEE"/>
    <w:rsid w:val="00CA7374"/>
    <w:rsid w:val="00CA776E"/>
    <w:rsid w:val="00CA7884"/>
    <w:rsid w:val="00CA79B6"/>
    <w:rsid w:val="00CA7A03"/>
    <w:rsid w:val="00CA7BA3"/>
    <w:rsid w:val="00CA7E9C"/>
    <w:rsid w:val="00CA7F13"/>
    <w:rsid w:val="00CA7F32"/>
    <w:rsid w:val="00CA7FD7"/>
    <w:rsid w:val="00CB00A2"/>
    <w:rsid w:val="00CB01FC"/>
    <w:rsid w:val="00CB0C93"/>
    <w:rsid w:val="00CB13F9"/>
    <w:rsid w:val="00CB15B4"/>
    <w:rsid w:val="00CB1F00"/>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329"/>
    <w:rsid w:val="00CC16D9"/>
    <w:rsid w:val="00CC1A5A"/>
    <w:rsid w:val="00CC1C3B"/>
    <w:rsid w:val="00CC1DE7"/>
    <w:rsid w:val="00CC1F25"/>
    <w:rsid w:val="00CC278C"/>
    <w:rsid w:val="00CC286A"/>
    <w:rsid w:val="00CC2CFB"/>
    <w:rsid w:val="00CC2FBD"/>
    <w:rsid w:val="00CC40B1"/>
    <w:rsid w:val="00CC43AC"/>
    <w:rsid w:val="00CC47A3"/>
    <w:rsid w:val="00CC4E91"/>
    <w:rsid w:val="00CC51AD"/>
    <w:rsid w:val="00CC5323"/>
    <w:rsid w:val="00CC53C9"/>
    <w:rsid w:val="00CC56A5"/>
    <w:rsid w:val="00CC571C"/>
    <w:rsid w:val="00CC5829"/>
    <w:rsid w:val="00CC6331"/>
    <w:rsid w:val="00CC6854"/>
    <w:rsid w:val="00CC6CA5"/>
    <w:rsid w:val="00CC6FA7"/>
    <w:rsid w:val="00CC713C"/>
    <w:rsid w:val="00CC7511"/>
    <w:rsid w:val="00CC7E9A"/>
    <w:rsid w:val="00CD0026"/>
    <w:rsid w:val="00CD0841"/>
    <w:rsid w:val="00CD08CC"/>
    <w:rsid w:val="00CD15C9"/>
    <w:rsid w:val="00CD173B"/>
    <w:rsid w:val="00CD1A1C"/>
    <w:rsid w:val="00CD1B9D"/>
    <w:rsid w:val="00CD1C82"/>
    <w:rsid w:val="00CD1CD9"/>
    <w:rsid w:val="00CD1D33"/>
    <w:rsid w:val="00CD1FCE"/>
    <w:rsid w:val="00CD2297"/>
    <w:rsid w:val="00CD290C"/>
    <w:rsid w:val="00CD2FAE"/>
    <w:rsid w:val="00CD2FF2"/>
    <w:rsid w:val="00CD3178"/>
    <w:rsid w:val="00CD321E"/>
    <w:rsid w:val="00CD3466"/>
    <w:rsid w:val="00CD3519"/>
    <w:rsid w:val="00CD3AAF"/>
    <w:rsid w:val="00CD41F7"/>
    <w:rsid w:val="00CD4758"/>
    <w:rsid w:val="00CD4A06"/>
    <w:rsid w:val="00CD4D1D"/>
    <w:rsid w:val="00CD4E99"/>
    <w:rsid w:val="00CD553D"/>
    <w:rsid w:val="00CD5A75"/>
    <w:rsid w:val="00CD5FBC"/>
    <w:rsid w:val="00CD6D78"/>
    <w:rsid w:val="00CD6DE4"/>
    <w:rsid w:val="00CD6EB1"/>
    <w:rsid w:val="00CD72A8"/>
    <w:rsid w:val="00CD752D"/>
    <w:rsid w:val="00CD76F8"/>
    <w:rsid w:val="00CD7895"/>
    <w:rsid w:val="00CD7F38"/>
    <w:rsid w:val="00CE00C9"/>
    <w:rsid w:val="00CE039C"/>
    <w:rsid w:val="00CE0474"/>
    <w:rsid w:val="00CE053E"/>
    <w:rsid w:val="00CE0634"/>
    <w:rsid w:val="00CE0763"/>
    <w:rsid w:val="00CE08A4"/>
    <w:rsid w:val="00CE0DFE"/>
    <w:rsid w:val="00CE0FF1"/>
    <w:rsid w:val="00CE15A3"/>
    <w:rsid w:val="00CE15B3"/>
    <w:rsid w:val="00CE1637"/>
    <w:rsid w:val="00CE16F7"/>
    <w:rsid w:val="00CE1DAC"/>
    <w:rsid w:val="00CE1ECD"/>
    <w:rsid w:val="00CE20AF"/>
    <w:rsid w:val="00CE2245"/>
    <w:rsid w:val="00CE2618"/>
    <w:rsid w:val="00CE270C"/>
    <w:rsid w:val="00CE27CA"/>
    <w:rsid w:val="00CE2D50"/>
    <w:rsid w:val="00CE2EFC"/>
    <w:rsid w:val="00CE2F8A"/>
    <w:rsid w:val="00CE34A9"/>
    <w:rsid w:val="00CE3757"/>
    <w:rsid w:val="00CE42C5"/>
    <w:rsid w:val="00CE45F2"/>
    <w:rsid w:val="00CE463D"/>
    <w:rsid w:val="00CE4670"/>
    <w:rsid w:val="00CE46BC"/>
    <w:rsid w:val="00CE4BD5"/>
    <w:rsid w:val="00CE50B3"/>
    <w:rsid w:val="00CE53AA"/>
    <w:rsid w:val="00CE53F9"/>
    <w:rsid w:val="00CE5405"/>
    <w:rsid w:val="00CE54B3"/>
    <w:rsid w:val="00CE592B"/>
    <w:rsid w:val="00CE5C2B"/>
    <w:rsid w:val="00CE5E12"/>
    <w:rsid w:val="00CE60DA"/>
    <w:rsid w:val="00CE60FB"/>
    <w:rsid w:val="00CE6C91"/>
    <w:rsid w:val="00CE6DAD"/>
    <w:rsid w:val="00CE732D"/>
    <w:rsid w:val="00CE7488"/>
    <w:rsid w:val="00CE74A2"/>
    <w:rsid w:val="00CE7E36"/>
    <w:rsid w:val="00CE7EFC"/>
    <w:rsid w:val="00CF00D5"/>
    <w:rsid w:val="00CF02AC"/>
    <w:rsid w:val="00CF043D"/>
    <w:rsid w:val="00CF0878"/>
    <w:rsid w:val="00CF0E5D"/>
    <w:rsid w:val="00CF0F65"/>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4F5"/>
    <w:rsid w:val="00CF6594"/>
    <w:rsid w:val="00CF7079"/>
    <w:rsid w:val="00CF742F"/>
    <w:rsid w:val="00CF7460"/>
    <w:rsid w:val="00CF7BBC"/>
    <w:rsid w:val="00D00449"/>
    <w:rsid w:val="00D007E0"/>
    <w:rsid w:val="00D008CA"/>
    <w:rsid w:val="00D009B9"/>
    <w:rsid w:val="00D00B83"/>
    <w:rsid w:val="00D00CC7"/>
    <w:rsid w:val="00D01095"/>
    <w:rsid w:val="00D01340"/>
    <w:rsid w:val="00D01735"/>
    <w:rsid w:val="00D01960"/>
    <w:rsid w:val="00D02450"/>
    <w:rsid w:val="00D02F43"/>
    <w:rsid w:val="00D03254"/>
    <w:rsid w:val="00D0357F"/>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ED2"/>
    <w:rsid w:val="00D100B2"/>
    <w:rsid w:val="00D10107"/>
    <w:rsid w:val="00D10306"/>
    <w:rsid w:val="00D10437"/>
    <w:rsid w:val="00D1090E"/>
    <w:rsid w:val="00D10959"/>
    <w:rsid w:val="00D11615"/>
    <w:rsid w:val="00D11A23"/>
    <w:rsid w:val="00D11E5E"/>
    <w:rsid w:val="00D1260F"/>
    <w:rsid w:val="00D12938"/>
    <w:rsid w:val="00D1309D"/>
    <w:rsid w:val="00D1342C"/>
    <w:rsid w:val="00D1353A"/>
    <w:rsid w:val="00D1359E"/>
    <w:rsid w:val="00D13F13"/>
    <w:rsid w:val="00D14223"/>
    <w:rsid w:val="00D1430E"/>
    <w:rsid w:val="00D14479"/>
    <w:rsid w:val="00D146F5"/>
    <w:rsid w:val="00D1493C"/>
    <w:rsid w:val="00D14C30"/>
    <w:rsid w:val="00D14CCD"/>
    <w:rsid w:val="00D14E23"/>
    <w:rsid w:val="00D14F0B"/>
    <w:rsid w:val="00D151B2"/>
    <w:rsid w:val="00D153AC"/>
    <w:rsid w:val="00D1558F"/>
    <w:rsid w:val="00D15A3A"/>
    <w:rsid w:val="00D15B40"/>
    <w:rsid w:val="00D166A8"/>
    <w:rsid w:val="00D16B94"/>
    <w:rsid w:val="00D16D51"/>
    <w:rsid w:val="00D16FC6"/>
    <w:rsid w:val="00D170BB"/>
    <w:rsid w:val="00D171D6"/>
    <w:rsid w:val="00D179BA"/>
    <w:rsid w:val="00D17CE6"/>
    <w:rsid w:val="00D17FBE"/>
    <w:rsid w:val="00D206FA"/>
    <w:rsid w:val="00D207E8"/>
    <w:rsid w:val="00D20B56"/>
    <w:rsid w:val="00D211FC"/>
    <w:rsid w:val="00D21A33"/>
    <w:rsid w:val="00D21AA6"/>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6FF"/>
    <w:rsid w:val="00D34995"/>
    <w:rsid w:val="00D34A32"/>
    <w:rsid w:val="00D34D33"/>
    <w:rsid w:val="00D34D4F"/>
    <w:rsid w:val="00D355A7"/>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E91"/>
    <w:rsid w:val="00D416D3"/>
    <w:rsid w:val="00D41E0B"/>
    <w:rsid w:val="00D41EBC"/>
    <w:rsid w:val="00D4218D"/>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00C"/>
    <w:rsid w:val="00D464F3"/>
    <w:rsid w:val="00D466F2"/>
    <w:rsid w:val="00D467C7"/>
    <w:rsid w:val="00D467FA"/>
    <w:rsid w:val="00D4691B"/>
    <w:rsid w:val="00D46B96"/>
    <w:rsid w:val="00D46E7D"/>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36F"/>
    <w:rsid w:val="00D5245B"/>
    <w:rsid w:val="00D52480"/>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8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9D6"/>
    <w:rsid w:val="00D63D5D"/>
    <w:rsid w:val="00D6496D"/>
    <w:rsid w:val="00D64D0F"/>
    <w:rsid w:val="00D65504"/>
    <w:rsid w:val="00D65FA4"/>
    <w:rsid w:val="00D66159"/>
    <w:rsid w:val="00D66162"/>
    <w:rsid w:val="00D664BE"/>
    <w:rsid w:val="00D66634"/>
    <w:rsid w:val="00D666B5"/>
    <w:rsid w:val="00D666C3"/>
    <w:rsid w:val="00D66D62"/>
    <w:rsid w:val="00D6776E"/>
    <w:rsid w:val="00D67896"/>
    <w:rsid w:val="00D67F1D"/>
    <w:rsid w:val="00D70149"/>
    <w:rsid w:val="00D70255"/>
    <w:rsid w:val="00D702F1"/>
    <w:rsid w:val="00D7080D"/>
    <w:rsid w:val="00D70935"/>
    <w:rsid w:val="00D70C59"/>
    <w:rsid w:val="00D70F70"/>
    <w:rsid w:val="00D71408"/>
    <w:rsid w:val="00D717D7"/>
    <w:rsid w:val="00D7204B"/>
    <w:rsid w:val="00D7264E"/>
    <w:rsid w:val="00D729E0"/>
    <w:rsid w:val="00D72C26"/>
    <w:rsid w:val="00D72F45"/>
    <w:rsid w:val="00D72F8B"/>
    <w:rsid w:val="00D73186"/>
    <w:rsid w:val="00D7323B"/>
    <w:rsid w:val="00D73632"/>
    <w:rsid w:val="00D73658"/>
    <w:rsid w:val="00D7386D"/>
    <w:rsid w:val="00D73BF0"/>
    <w:rsid w:val="00D73E9A"/>
    <w:rsid w:val="00D740FD"/>
    <w:rsid w:val="00D74234"/>
    <w:rsid w:val="00D74276"/>
    <w:rsid w:val="00D744BF"/>
    <w:rsid w:val="00D745F6"/>
    <w:rsid w:val="00D747BF"/>
    <w:rsid w:val="00D7481D"/>
    <w:rsid w:val="00D74BCD"/>
    <w:rsid w:val="00D754F6"/>
    <w:rsid w:val="00D75508"/>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1F0"/>
    <w:rsid w:val="00D85669"/>
    <w:rsid w:val="00D856FE"/>
    <w:rsid w:val="00D859D3"/>
    <w:rsid w:val="00D85B4F"/>
    <w:rsid w:val="00D85F8F"/>
    <w:rsid w:val="00D86023"/>
    <w:rsid w:val="00D86743"/>
    <w:rsid w:val="00D869DB"/>
    <w:rsid w:val="00D86EEB"/>
    <w:rsid w:val="00D87245"/>
    <w:rsid w:val="00D8746C"/>
    <w:rsid w:val="00D879AF"/>
    <w:rsid w:val="00D90206"/>
    <w:rsid w:val="00D905CB"/>
    <w:rsid w:val="00D90999"/>
    <w:rsid w:val="00D90B03"/>
    <w:rsid w:val="00D90CFA"/>
    <w:rsid w:val="00D912AA"/>
    <w:rsid w:val="00D9147A"/>
    <w:rsid w:val="00D91FFE"/>
    <w:rsid w:val="00D92314"/>
    <w:rsid w:val="00D923BF"/>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AB1"/>
    <w:rsid w:val="00D96B5F"/>
    <w:rsid w:val="00D972A2"/>
    <w:rsid w:val="00D97530"/>
    <w:rsid w:val="00D97918"/>
    <w:rsid w:val="00D97A37"/>
    <w:rsid w:val="00D97ACE"/>
    <w:rsid w:val="00D97BFC"/>
    <w:rsid w:val="00D97F9E"/>
    <w:rsid w:val="00DA0398"/>
    <w:rsid w:val="00DA0437"/>
    <w:rsid w:val="00DA0815"/>
    <w:rsid w:val="00DA0BD4"/>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12F"/>
    <w:rsid w:val="00DA4986"/>
    <w:rsid w:val="00DA4D14"/>
    <w:rsid w:val="00DA5415"/>
    <w:rsid w:val="00DA562B"/>
    <w:rsid w:val="00DA5DA5"/>
    <w:rsid w:val="00DA5F98"/>
    <w:rsid w:val="00DA633E"/>
    <w:rsid w:val="00DA6389"/>
    <w:rsid w:val="00DA63E8"/>
    <w:rsid w:val="00DA65C8"/>
    <w:rsid w:val="00DA6821"/>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5A5"/>
    <w:rsid w:val="00DB464A"/>
    <w:rsid w:val="00DB4B00"/>
    <w:rsid w:val="00DB4B05"/>
    <w:rsid w:val="00DB503F"/>
    <w:rsid w:val="00DB51AB"/>
    <w:rsid w:val="00DB5424"/>
    <w:rsid w:val="00DB5526"/>
    <w:rsid w:val="00DB596E"/>
    <w:rsid w:val="00DB5A53"/>
    <w:rsid w:val="00DB5B6B"/>
    <w:rsid w:val="00DB5C2C"/>
    <w:rsid w:val="00DB64C5"/>
    <w:rsid w:val="00DB6CC0"/>
    <w:rsid w:val="00DB6DC6"/>
    <w:rsid w:val="00DB71BA"/>
    <w:rsid w:val="00DB7573"/>
    <w:rsid w:val="00DB7965"/>
    <w:rsid w:val="00DB7DFB"/>
    <w:rsid w:val="00DC02E6"/>
    <w:rsid w:val="00DC0444"/>
    <w:rsid w:val="00DC0650"/>
    <w:rsid w:val="00DC092B"/>
    <w:rsid w:val="00DC0D5F"/>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93"/>
    <w:rsid w:val="00DC4DE1"/>
    <w:rsid w:val="00DC4EF2"/>
    <w:rsid w:val="00DC4FA7"/>
    <w:rsid w:val="00DC5233"/>
    <w:rsid w:val="00DC53D5"/>
    <w:rsid w:val="00DC58D6"/>
    <w:rsid w:val="00DC5A8D"/>
    <w:rsid w:val="00DC626C"/>
    <w:rsid w:val="00DC63A1"/>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9B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D7DEA"/>
    <w:rsid w:val="00DE0244"/>
    <w:rsid w:val="00DE0CB4"/>
    <w:rsid w:val="00DE0E30"/>
    <w:rsid w:val="00DE1A68"/>
    <w:rsid w:val="00DE1C94"/>
    <w:rsid w:val="00DE1E2C"/>
    <w:rsid w:val="00DE20C3"/>
    <w:rsid w:val="00DE22D4"/>
    <w:rsid w:val="00DE2341"/>
    <w:rsid w:val="00DE2348"/>
    <w:rsid w:val="00DE31D6"/>
    <w:rsid w:val="00DE3658"/>
    <w:rsid w:val="00DE368A"/>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4F"/>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192"/>
    <w:rsid w:val="00DF2220"/>
    <w:rsid w:val="00DF23AC"/>
    <w:rsid w:val="00DF2DE1"/>
    <w:rsid w:val="00DF2F44"/>
    <w:rsid w:val="00DF3097"/>
    <w:rsid w:val="00DF31BB"/>
    <w:rsid w:val="00DF323D"/>
    <w:rsid w:val="00DF365B"/>
    <w:rsid w:val="00DF3765"/>
    <w:rsid w:val="00DF3AB3"/>
    <w:rsid w:val="00DF3D01"/>
    <w:rsid w:val="00DF3EF1"/>
    <w:rsid w:val="00DF411C"/>
    <w:rsid w:val="00DF4580"/>
    <w:rsid w:val="00DF4759"/>
    <w:rsid w:val="00DF477D"/>
    <w:rsid w:val="00DF4C0C"/>
    <w:rsid w:val="00DF508B"/>
    <w:rsid w:val="00DF54E6"/>
    <w:rsid w:val="00DF56F1"/>
    <w:rsid w:val="00DF5ABE"/>
    <w:rsid w:val="00DF5DA1"/>
    <w:rsid w:val="00DF5E9B"/>
    <w:rsid w:val="00DF64B5"/>
    <w:rsid w:val="00DF6AD7"/>
    <w:rsid w:val="00DF6BC0"/>
    <w:rsid w:val="00DF6D44"/>
    <w:rsid w:val="00DF6EAB"/>
    <w:rsid w:val="00DF711A"/>
    <w:rsid w:val="00DF716A"/>
    <w:rsid w:val="00DF731C"/>
    <w:rsid w:val="00DF73F4"/>
    <w:rsid w:val="00DF7695"/>
    <w:rsid w:val="00DF76AA"/>
    <w:rsid w:val="00DF7728"/>
    <w:rsid w:val="00DF774D"/>
    <w:rsid w:val="00DF7945"/>
    <w:rsid w:val="00DF7D69"/>
    <w:rsid w:val="00DF7DFE"/>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E43"/>
    <w:rsid w:val="00E0505B"/>
    <w:rsid w:val="00E0528B"/>
    <w:rsid w:val="00E05BAD"/>
    <w:rsid w:val="00E05DC6"/>
    <w:rsid w:val="00E06074"/>
    <w:rsid w:val="00E062DC"/>
    <w:rsid w:val="00E063C0"/>
    <w:rsid w:val="00E063D1"/>
    <w:rsid w:val="00E0642D"/>
    <w:rsid w:val="00E064CD"/>
    <w:rsid w:val="00E068D2"/>
    <w:rsid w:val="00E06AC2"/>
    <w:rsid w:val="00E070B2"/>
    <w:rsid w:val="00E075CA"/>
    <w:rsid w:val="00E07A12"/>
    <w:rsid w:val="00E07B18"/>
    <w:rsid w:val="00E07DE0"/>
    <w:rsid w:val="00E10E72"/>
    <w:rsid w:val="00E112CB"/>
    <w:rsid w:val="00E11818"/>
    <w:rsid w:val="00E118E3"/>
    <w:rsid w:val="00E11A22"/>
    <w:rsid w:val="00E12311"/>
    <w:rsid w:val="00E1233A"/>
    <w:rsid w:val="00E1266E"/>
    <w:rsid w:val="00E1275C"/>
    <w:rsid w:val="00E12B84"/>
    <w:rsid w:val="00E12D0F"/>
    <w:rsid w:val="00E1303A"/>
    <w:rsid w:val="00E130CB"/>
    <w:rsid w:val="00E13943"/>
    <w:rsid w:val="00E139DA"/>
    <w:rsid w:val="00E13CED"/>
    <w:rsid w:val="00E13EE5"/>
    <w:rsid w:val="00E13F1F"/>
    <w:rsid w:val="00E13F2B"/>
    <w:rsid w:val="00E13F64"/>
    <w:rsid w:val="00E13FAB"/>
    <w:rsid w:val="00E13FF5"/>
    <w:rsid w:val="00E14226"/>
    <w:rsid w:val="00E145DE"/>
    <w:rsid w:val="00E14AD4"/>
    <w:rsid w:val="00E14B76"/>
    <w:rsid w:val="00E14D0C"/>
    <w:rsid w:val="00E14FB0"/>
    <w:rsid w:val="00E1536E"/>
    <w:rsid w:val="00E154FC"/>
    <w:rsid w:val="00E1575A"/>
    <w:rsid w:val="00E158DE"/>
    <w:rsid w:val="00E15B18"/>
    <w:rsid w:val="00E16069"/>
    <w:rsid w:val="00E160E0"/>
    <w:rsid w:val="00E164EA"/>
    <w:rsid w:val="00E165D6"/>
    <w:rsid w:val="00E16C82"/>
    <w:rsid w:val="00E17208"/>
    <w:rsid w:val="00E17345"/>
    <w:rsid w:val="00E17691"/>
    <w:rsid w:val="00E176E7"/>
    <w:rsid w:val="00E17725"/>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36"/>
    <w:rsid w:val="00E2228C"/>
    <w:rsid w:val="00E2269A"/>
    <w:rsid w:val="00E226D1"/>
    <w:rsid w:val="00E229B9"/>
    <w:rsid w:val="00E22A51"/>
    <w:rsid w:val="00E23007"/>
    <w:rsid w:val="00E230D2"/>
    <w:rsid w:val="00E23247"/>
    <w:rsid w:val="00E23A91"/>
    <w:rsid w:val="00E24391"/>
    <w:rsid w:val="00E243CE"/>
    <w:rsid w:val="00E2473C"/>
    <w:rsid w:val="00E24779"/>
    <w:rsid w:val="00E2481F"/>
    <w:rsid w:val="00E2497D"/>
    <w:rsid w:val="00E25013"/>
    <w:rsid w:val="00E252C8"/>
    <w:rsid w:val="00E25387"/>
    <w:rsid w:val="00E25F90"/>
    <w:rsid w:val="00E26225"/>
    <w:rsid w:val="00E26287"/>
    <w:rsid w:val="00E26480"/>
    <w:rsid w:val="00E264AC"/>
    <w:rsid w:val="00E2660E"/>
    <w:rsid w:val="00E26885"/>
    <w:rsid w:val="00E26B25"/>
    <w:rsid w:val="00E26F6F"/>
    <w:rsid w:val="00E270D0"/>
    <w:rsid w:val="00E271E1"/>
    <w:rsid w:val="00E27651"/>
    <w:rsid w:val="00E27C4A"/>
    <w:rsid w:val="00E27C7E"/>
    <w:rsid w:val="00E27DEE"/>
    <w:rsid w:val="00E27F05"/>
    <w:rsid w:val="00E3023E"/>
    <w:rsid w:val="00E3030A"/>
    <w:rsid w:val="00E306FC"/>
    <w:rsid w:val="00E308B6"/>
    <w:rsid w:val="00E30BA2"/>
    <w:rsid w:val="00E311BA"/>
    <w:rsid w:val="00E31281"/>
    <w:rsid w:val="00E312C3"/>
    <w:rsid w:val="00E319D6"/>
    <w:rsid w:val="00E31A20"/>
    <w:rsid w:val="00E3213B"/>
    <w:rsid w:val="00E3216A"/>
    <w:rsid w:val="00E3225E"/>
    <w:rsid w:val="00E32A7C"/>
    <w:rsid w:val="00E3309C"/>
    <w:rsid w:val="00E3425C"/>
    <w:rsid w:val="00E34535"/>
    <w:rsid w:val="00E3459B"/>
    <w:rsid w:val="00E34809"/>
    <w:rsid w:val="00E34E1C"/>
    <w:rsid w:val="00E34FF6"/>
    <w:rsid w:val="00E3552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01A"/>
    <w:rsid w:val="00E4078D"/>
    <w:rsid w:val="00E40857"/>
    <w:rsid w:val="00E40DED"/>
    <w:rsid w:val="00E41019"/>
    <w:rsid w:val="00E41078"/>
    <w:rsid w:val="00E41184"/>
    <w:rsid w:val="00E4118F"/>
    <w:rsid w:val="00E41395"/>
    <w:rsid w:val="00E419A8"/>
    <w:rsid w:val="00E41AE6"/>
    <w:rsid w:val="00E41DF3"/>
    <w:rsid w:val="00E41E31"/>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3BF"/>
    <w:rsid w:val="00E5147E"/>
    <w:rsid w:val="00E5188B"/>
    <w:rsid w:val="00E51A6F"/>
    <w:rsid w:val="00E51AF5"/>
    <w:rsid w:val="00E51B62"/>
    <w:rsid w:val="00E51E78"/>
    <w:rsid w:val="00E51EB7"/>
    <w:rsid w:val="00E52588"/>
    <w:rsid w:val="00E52B7D"/>
    <w:rsid w:val="00E52EA3"/>
    <w:rsid w:val="00E531B0"/>
    <w:rsid w:val="00E53827"/>
    <w:rsid w:val="00E542D5"/>
    <w:rsid w:val="00E543C0"/>
    <w:rsid w:val="00E545AB"/>
    <w:rsid w:val="00E549CE"/>
    <w:rsid w:val="00E5539A"/>
    <w:rsid w:val="00E55473"/>
    <w:rsid w:val="00E55A6D"/>
    <w:rsid w:val="00E55B05"/>
    <w:rsid w:val="00E55C33"/>
    <w:rsid w:val="00E55E2C"/>
    <w:rsid w:val="00E55F45"/>
    <w:rsid w:val="00E560C4"/>
    <w:rsid w:val="00E561DB"/>
    <w:rsid w:val="00E56215"/>
    <w:rsid w:val="00E566DF"/>
    <w:rsid w:val="00E56878"/>
    <w:rsid w:val="00E5688F"/>
    <w:rsid w:val="00E56965"/>
    <w:rsid w:val="00E56B1E"/>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93A"/>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F6"/>
    <w:rsid w:val="00E67CB4"/>
    <w:rsid w:val="00E701DD"/>
    <w:rsid w:val="00E7034B"/>
    <w:rsid w:val="00E705BD"/>
    <w:rsid w:val="00E708F6"/>
    <w:rsid w:val="00E70B81"/>
    <w:rsid w:val="00E71038"/>
    <w:rsid w:val="00E71AE9"/>
    <w:rsid w:val="00E71D3E"/>
    <w:rsid w:val="00E72254"/>
    <w:rsid w:val="00E72261"/>
    <w:rsid w:val="00E72706"/>
    <w:rsid w:val="00E72B62"/>
    <w:rsid w:val="00E72E22"/>
    <w:rsid w:val="00E7380B"/>
    <w:rsid w:val="00E73850"/>
    <w:rsid w:val="00E73881"/>
    <w:rsid w:val="00E73ACA"/>
    <w:rsid w:val="00E73F74"/>
    <w:rsid w:val="00E73F95"/>
    <w:rsid w:val="00E746B7"/>
    <w:rsid w:val="00E746F2"/>
    <w:rsid w:val="00E75091"/>
    <w:rsid w:val="00E75402"/>
    <w:rsid w:val="00E75552"/>
    <w:rsid w:val="00E757B7"/>
    <w:rsid w:val="00E75A3B"/>
    <w:rsid w:val="00E75BD4"/>
    <w:rsid w:val="00E75D02"/>
    <w:rsid w:val="00E75D54"/>
    <w:rsid w:val="00E75EC0"/>
    <w:rsid w:val="00E76159"/>
    <w:rsid w:val="00E76295"/>
    <w:rsid w:val="00E764E5"/>
    <w:rsid w:val="00E76742"/>
    <w:rsid w:val="00E767C6"/>
    <w:rsid w:val="00E767D1"/>
    <w:rsid w:val="00E76958"/>
    <w:rsid w:val="00E76D0D"/>
    <w:rsid w:val="00E76D60"/>
    <w:rsid w:val="00E76DF7"/>
    <w:rsid w:val="00E76F75"/>
    <w:rsid w:val="00E773AE"/>
    <w:rsid w:val="00E7763B"/>
    <w:rsid w:val="00E77804"/>
    <w:rsid w:val="00E77EA4"/>
    <w:rsid w:val="00E802D9"/>
    <w:rsid w:val="00E805D3"/>
    <w:rsid w:val="00E808CC"/>
    <w:rsid w:val="00E8097E"/>
    <w:rsid w:val="00E809B2"/>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91"/>
    <w:rsid w:val="00E83CF8"/>
    <w:rsid w:val="00E83DD1"/>
    <w:rsid w:val="00E8402B"/>
    <w:rsid w:val="00E8434C"/>
    <w:rsid w:val="00E84549"/>
    <w:rsid w:val="00E84FC1"/>
    <w:rsid w:val="00E8505D"/>
    <w:rsid w:val="00E85335"/>
    <w:rsid w:val="00E853AC"/>
    <w:rsid w:val="00E85571"/>
    <w:rsid w:val="00E85763"/>
    <w:rsid w:val="00E8585F"/>
    <w:rsid w:val="00E85BB5"/>
    <w:rsid w:val="00E85D26"/>
    <w:rsid w:val="00E85E4E"/>
    <w:rsid w:val="00E8616F"/>
    <w:rsid w:val="00E86640"/>
    <w:rsid w:val="00E86ADC"/>
    <w:rsid w:val="00E86B0F"/>
    <w:rsid w:val="00E86EC9"/>
    <w:rsid w:val="00E8725E"/>
    <w:rsid w:val="00E872A9"/>
    <w:rsid w:val="00E873FE"/>
    <w:rsid w:val="00E87603"/>
    <w:rsid w:val="00E878E5"/>
    <w:rsid w:val="00E87CD8"/>
    <w:rsid w:val="00E87E94"/>
    <w:rsid w:val="00E90153"/>
    <w:rsid w:val="00E901BA"/>
    <w:rsid w:val="00E90ABC"/>
    <w:rsid w:val="00E90CF4"/>
    <w:rsid w:val="00E91183"/>
    <w:rsid w:val="00E91784"/>
    <w:rsid w:val="00E91C8C"/>
    <w:rsid w:val="00E91DBB"/>
    <w:rsid w:val="00E9229A"/>
    <w:rsid w:val="00E924CD"/>
    <w:rsid w:val="00E92E4A"/>
    <w:rsid w:val="00E92F0C"/>
    <w:rsid w:val="00E930B3"/>
    <w:rsid w:val="00E9368F"/>
    <w:rsid w:val="00E9391D"/>
    <w:rsid w:val="00E93F87"/>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DE7"/>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59"/>
    <w:rsid w:val="00EB16B4"/>
    <w:rsid w:val="00EB18AA"/>
    <w:rsid w:val="00EB198B"/>
    <w:rsid w:val="00EB1B8A"/>
    <w:rsid w:val="00EB1E83"/>
    <w:rsid w:val="00EB2594"/>
    <w:rsid w:val="00EB2B68"/>
    <w:rsid w:val="00EB2D13"/>
    <w:rsid w:val="00EB2D7F"/>
    <w:rsid w:val="00EB32EF"/>
    <w:rsid w:val="00EB34D8"/>
    <w:rsid w:val="00EB34F4"/>
    <w:rsid w:val="00EB3540"/>
    <w:rsid w:val="00EB3685"/>
    <w:rsid w:val="00EB37BA"/>
    <w:rsid w:val="00EB37FB"/>
    <w:rsid w:val="00EB3DD5"/>
    <w:rsid w:val="00EB3E0F"/>
    <w:rsid w:val="00EB3FC1"/>
    <w:rsid w:val="00EB47AA"/>
    <w:rsid w:val="00EB4A17"/>
    <w:rsid w:val="00EB4AE2"/>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B7EAA"/>
    <w:rsid w:val="00EC0031"/>
    <w:rsid w:val="00EC0633"/>
    <w:rsid w:val="00EC0760"/>
    <w:rsid w:val="00EC0881"/>
    <w:rsid w:val="00EC0931"/>
    <w:rsid w:val="00EC0AA1"/>
    <w:rsid w:val="00EC12E8"/>
    <w:rsid w:val="00EC1388"/>
    <w:rsid w:val="00EC1661"/>
    <w:rsid w:val="00EC193C"/>
    <w:rsid w:val="00EC194E"/>
    <w:rsid w:val="00EC1D7D"/>
    <w:rsid w:val="00EC25BE"/>
    <w:rsid w:val="00EC2B79"/>
    <w:rsid w:val="00EC2BE8"/>
    <w:rsid w:val="00EC309B"/>
    <w:rsid w:val="00EC3130"/>
    <w:rsid w:val="00EC358D"/>
    <w:rsid w:val="00EC3691"/>
    <w:rsid w:val="00EC3F32"/>
    <w:rsid w:val="00EC4169"/>
    <w:rsid w:val="00EC4743"/>
    <w:rsid w:val="00EC4AA4"/>
    <w:rsid w:val="00EC4E7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C7DFD"/>
    <w:rsid w:val="00ED0247"/>
    <w:rsid w:val="00ED036A"/>
    <w:rsid w:val="00ED040E"/>
    <w:rsid w:val="00ED0A25"/>
    <w:rsid w:val="00ED0EB3"/>
    <w:rsid w:val="00ED0ED0"/>
    <w:rsid w:val="00ED13B5"/>
    <w:rsid w:val="00ED1556"/>
    <w:rsid w:val="00ED239D"/>
    <w:rsid w:val="00ED24BF"/>
    <w:rsid w:val="00ED2CE4"/>
    <w:rsid w:val="00ED2E10"/>
    <w:rsid w:val="00ED3833"/>
    <w:rsid w:val="00ED3860"/>
    <w:rsid w:val="00ED3922"/>
    <w:rsid w:val="00ED4252"/>
    <w:rsid w:val="00ED4607"/>
    <w:rsid w:val="00ED4738"/>
    <w:rsid w:val="00ED4BAE"/>
    <w:rsid w:val="00ED5002"/>
    <w:rsid w:val="00ED5025"/>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13"/>
    <w:rsid w:val="00ED7D78"/>
    <w:rsid w:val="00ED7DED"/>
    <w:rsid w:val="00EE04B2"/>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1"/>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7E"/>
    <w:rsid w:val="00EF34EB"/>
    <w:rsid w:val="00EF3632"/>
    <w:rsid w:val="00EF37FA"/>
    <w:rsid w:val="00EF3AFD"/>
    <w:rsid w:val="00EF3BDB"/>
    <w:rsid w:val="00EF412E"/>
    <w:rsid w:val="00EF449B"/>
    <w:rsid w:val="00EF4522"/>
    <w:rsid w:val="00EF45E5"/>
    <w:rsid w:val="00EF4B06"/>
    <w:rsid w:val="00EF531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6F4F"/>
    <w:rsid w:val="00EF7051"/>
    <w:rsid w:val="00EF71A8"/>
    <w:rsid w:val="00EF7751"/>
    <w:rsid w:val="00EF782B"/>
    <w:rsid w:val="00F0040C"/>
    <w:rsid w:val="00F0058B"/>
    <w:rsid w:val="00F008F7"/>
    <w:rsid w:val="00F00B29"/>
    <w:rsid w:val="00F00CC6"/>
    <w:rsid w:val="00F0137D"/>
    <w:rsid w:val="00F01748"/>
    <w:rsid w:val="00F0177C"/>
    <w:rsid w:val="00F01868"/>
    <w:rsid w:val="00F01993"/>
    <w:rsid w:val="00F01ABE"/>
    <w:rsid w:val="00F01BD7"/>
    <w:rsid w:val="00F01F00"/>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6EA"/>
    <w:rsid w:val="00F06863"/>
    <w:rsid w:val="00F06F0B"/>
    <w:rsid w:val="00F072F0"/>
    <w:rsid w:val="00F0730B"/>
    <w:rsid w:val="00F07773"/>
    <w:rsid w:val="00F07778"/>
    <w:rsid w:val="00F07EF1"/>
    <w:rsid w:val="00F10627"/>
    <w:rsid w:val="00F10698"/>
    <w:rsid w:val="00F11856"/>
    <w:rsid w:val="00F119E0"/>
    <w:rsid w:val="00F11ADB"/>
    <w:rsid w:val="00F11B75"/>
    <w:rsid w:val="00F11C86"/>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7D5"/>
    <w:rsid w:val="00F2082D"/>
    <w:rsid w:val="00F20868"/>
    <w:rsid w:val="00F21054"/>
    <w:rsid w:val="00F2125B"/>
    <w:rsid w:val="00F21302"/>
    <w:rsid w:val="00F21599"/>
    <w:rsid w:val="00F217D1"/>
    <w:rsid w:val="00F218CD"/>
    <w:rsid w:val="00F21CC9"/>
    <w:rsid w:val="00F22146"/>
    <w:rsid w:val="00F223C9"/>
    <w:rsid w:val="00F223E6"/>
    <w:rsid w:val="00F227A7"/>
    <w:rsid w:val="00F22C03"/>
    <w:rsid w:val="00F2393A"/>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678"/>
    <w:rsid w:val="00F27A04"/>
    <w:rsid w:val="00F27C92"/>
    <w:rsid w:val="00F30DFA"/>
    <w:rsid w:val="00F30E98"/>
    <w:rsid w:val="00F310E4"/>
    <w:rsid w:val="00F31238"/>
    <w:rsid w:val="00F31259"/>
    <w:rsid w:val="00F316D3"/>
    <w:rsid w:val="00F3177F"/>
    <w:rsid w:val="00F31A5B"/>
    <w:rsid w:val="00F3218A"/>
    <w:rsid w:val="00F326F3"/>
    <w:rsid w:val="00F32E48"/>
    <w:rsid w:val="00F33964"/>
    <w:rsid w:val="00F344D1"/>
    <w:rsid w:val="00F349FB"/>
    <w:rsid w:val="00F34C13"/>
    <w:rsid w:val="00F351B6"/>
    <w:rsid w:val="00F352D6"/>
    <w:rsid w:val="00F353BC"/>
    <w:rsid w:val="00F35439"/>
    <w:rsid w:val="00F357B0"/>
    <w:rsid w:val="00F35970"/>
    <w:rsid w:val="00F35C85"/>
    <w:rsid w:val="00F36040"/>
    <w:rsid w:val="00F3605F"/>
    <w:rsid w:val="00F3608F"/>
    <w:rsid w:val="00F368EB"/>
    <w:rsid w:val="00F36BDF"/>
    <w:rsid w:val="00F36C03"/>
    <w:rsid w:val="00F36CAD"/>
    <w:rsid w:val="00F36E24"/>
    <w:rsid w:val="00F36F9D"/>
    <w:rsid w:val="00F37206"/>
    <w:rsid w:val="00F37614"/>
    <w:rsid w:val="00F377B6"/>
    <w:rsid w:val="00F37A95"/>
    <w:rsid w:val="00F37D45"/>
    <w:rsid w:val="00F37DA2"/>
    <w:rsid w:val="00F400CF"/>
    <w:rsid w:val="00F4067B"/>
    <w:rsid w:val="00F40BE0"/>
    <w:rsid w:val="00F40C0F"/>
    <w:rsid w:val="00F40DE1"/>
    <w:rsid w:val="00F41108"/>
    <w:rsid w:val="00F412E0"/>
    <w:rsid w:val="00F41811"/>
    <w:rsid w:val="00F41BAC"/>
    <w:rsid w:val="00F41E2D"/>
    <w:rsid w:val="00F42854"/>
    <w:rsid w:val="00F42C1E"/>
    <w:rsid w:val="00F42FB3"/>
    <w:rsid w:val="00F43E7D"/>
    <w:rsid w:val="00F442A1"/>
    <w:rsid w:val="00F442FE"/>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98A"/>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44C"/>
    <w:rsid w:val="00F55558"/>
    <w:rsid w:val="00F5556C"/>
    <w:rsid w:val="00F555C9"/>
    <w:rsid w:val="00F55611"/>
    <w:rsid w:val="00F55652"/>
    <w:rsid w:val="00F55A00"/>
    <w:rsid w:val="00F55DE0"/>
    <w:rsid w:val="00F55DF3"/>
    <w:rsid w:val="00F55F42"/>
    <w:rsid w:val="00F5644B"/>
    <w:rsid w:val="00F56540"/>
    <w:rsid w:val="00F568D4"/>
    <w:rsid w:val="00F56AEF"/>
    <w:rsid w:val="00F56CFD"/>
    <w:rsid w:val="00F56DE4"/>
    <w:rsid w:val="00F5718E"/>
    <w:rsid w:val="00F575C1"/>
    <w:rsid w:val="00F57628"/>
    <w:rsid w:val="00F578B8"/>
    <w:rsid w:val="00F57E69"/>
    <w:rsid w:val="00F60993"/>
    <w:rsid w:val="00F60C35"/>
    <w:rsid w:val="00F60DBD"/>
    <w:rsid w:val="00F61011"/>
    <w:rsid w:val="00F610A1"/>
    <w:rsid w:val="00F6132E"/>
    <w:rsid w:val="00F61A7C"/>
    <w:rsid w:val="00F61CF5"/>
    <w:rsid w:val="00F61D22"/>
    <w:rsid w:val="00F61EBC"/>
    <w:rsid w:val="00F6289F"/>
    <w:rsid w:val="00F62CE9"/>
    <w:rsid w:val="00F62F31"/>
    <w:rsid w:val="00F63131"/>
    <w:rsid w:val="00F63882"/>
    <w:rsid w:val="00F638D7"/>
    <w:rsid w:val="00F63A56"/>
    <w:rsid w:val="00F63C21"/>
    <w:rsid w:val="00F63C9B"/>
    <w:rsid w:val="00F63F10"/>
    <w:rsid w:val="00F64361"/>
    <w:rsid w:val="00F645DC"/>
    <w:rsid w:val="00F64714"/>
    <w:rsid w:val="00F64950"/>
    <w:rsid w:val="00F64B9D"/>
    <w:rsid w:val="00F651E9"/>
    <w:rsid w:val="00F65C04"/>
    <w:rsid w:val="00F66274"/>
    <w:rsid w:val="00F664A0"/>
    <w:rsid w:val="00F66672"/>
    <w:rsid w:val="00F66D5D"/>
    <w:rsid w:val="00F671DE"/>
    <w:rsid w:val="00F67B05"/>
    <w:rsid w:val="00F67F15"/>
    <w:rsid w:val="00F7003D"/>
    <w:rsid w:val="00F7007D"/>
    <w:rsid w:val="00F70163"/>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5AA"/>
    <w:rsid w:val="00F74949"/>
    <w:rsid w:val="00F758CE"/>
    <w:rsid w:val="00F75A3F"/>
    <w:rsid w:val="00F75A8B"/>
    <w:rsid w:val="00F75BC8"/>
    <w:rsid w:val="00F75D11"/>
    <w:rsid w:val="00F75EED"/>
    <w:rsid w:val="00F75F80"/>
    <w:rsid w:val="00F76689"/>
    <w:rsid w:val="00F76BB0"/>
    <w:rsid w:val="00F76D65"/>
    <w:rsid w:val="00F76D67"/>
    <w:rsid w:val="00F76FAB"/>
    <w:rsid w:val="00F77004"/>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4E"/>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4EFB"/>
    <w:rsid w:val="00F85554"/>
    <w:rsid w:val="00F85662"/>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1"/>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1FE2"/>
    <w:rsid w:val="00F922F3"/>
    <w:rsid w:val="00F92430"/>
    <w:rsid w:val="00F92454"/>
    <w:rsid w:val="00F9282E"/>
    <w:rsid w:val="00F92F12"/>
    <w:rsid w:val="00F92F96"/>
    <w:rsid w:val="00F930D2"/>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CEA"/>
    <w:rsid w:val="00FA0E8B"/>
    <w:rsid w:val="00FA144D"/>
    <w:rsid w:val="00FA17F5"/>
    <w:rsid w:val="00FA180E"/>
    <w:rsid w:val="00FA1B18"/>
    <w:rsid w:val="00FA1BD6"/>
    <w:rsid w:val="00FA1CA1"/>
    <w:rsid w:val="00FA23E7"/>
    <w:rsid w:val="00FA24D9"/>
    <w:rsid w:val="00FA2B01"/>
    <w:rsid w:val="00FA2BA9"/>
    <w:rsid w:val="00FA2DC2"/>
    <w:rsid w:val="00FA2F21"/>
    <w:rsid w:val="00FA30CC"/>
    <w:rsid w:val="00FA35CF"/>
    <w:rsid w:val="00FA3626"/>
    <w:rsid w:val="00FA46F6"/>
    <w:rsid w:val="00FA4D8C"/>
    <w:rsid w:val="00FA56EE"/>
    <w:rsid w:val="00FA58E2"/>
    <w:rsid w:val="00FA5CB7"/>
    <w:rsid w:val="00FA5E3F"/>
    <w:rsid w:val="00FA6236"/>
    <w:rsid w:val="00FA65A6"/>
    <w:rsid w:val="00FA65F7"/>
    <w:rsid w:val="00FA6779"/>
    <w:rsid w:val="00FA679D"/>
    <w:rsid w:val="00FA6AF7"/>
    <w:rsid w:val="00FA6D1C"/>
    <w:rsid w:val="00FA731E"/>
    <w:rsid w:val="00FA734B"/>
    <w:rsid w:val="00FB0093"/>
    <w:rsid w:val="00FB009B"/>
    <w:rsid w:val="00FB02F7"/>
    <w:rsid w:val="00FB03D1"/>
    <w:rsid w:val="00FB0492"/>
    <w:rsid w:val="00FB0580"/>
    <w:rsid w:val="00FB0953"/>
    <w:rsid w:val="00FB0A0F"/>
    <w:rsid w:val="00FB0AA6"/>
    <w:rsid w:val="00FB0D98"/>
    <w:rsid w:val="00FB0E5A"/>
    <w:rsid w:val="00FB1789"/>
    <w:rsid w:val="00FB1D63"/>
    <w:rsid w:val="00FB21F6"/>
    <w:rsid w:val="00FB2274"/>
    <w:rsid w:val="00FB2756"/>
    <w:rsid w:val="00FB27D8"/>
    <w:rsid w:val="00FB2AD7"/>
    <w:rsid w:val="00FB302E"/>
    <w:rsid w:val="00FB3131"/>
    <w:rsid w:val="00FB3409"/>
    <w:rsid w:val="00FB358E"/>
    <w:rsid w:val="00FB37AC"/>
    <w:rsid w:val="00FB3AF8"/>
    <w:rsid w:val="00FB3B6C"/>
    <w:rsid w:val="00FB3FC8"/>
    <w:rsid w:val="00FB4223"/>
    <w:rsid w:val="00FB4347"/>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131"/>
    <w:rsid w:val="00FC3199"/>
    <w:rsid w:val="00FC348B"/>
    <w:rsid w:val="00FC38F7"/>
    <w:rsid w:val="00FC3FF1"/>
    <w:rsid w:val="00FC4032"/>
    <w:rsid w:val="00FC4325"/>
    <w:rsid w:val="00FC48F9"/>
    <w:rsid w:val="00FC4972"/>
    <w:rsid w:val="00FC4A17"/>
    <w:rsid w:val="00FC4C4A"/>
    <w:rsid w:val="00FC4C90"/>
    <w:rsid w:val="00FC4E91"/>
    <w:rsid w:val="00FC55AD"/>
    <w:rsid w:val="00FC5B25"/>
    <w:rsid w:val="00FC5D04"/>
    <w:rsid w:val="00FC5D53"/>
    <w:rsid w:val="00FC5E2D"/>
    <w:rsid w:val="00FC662A"/>
    <w:rsid w:val="00FC7032"/>
    <w:rsid w:val="00FC718D"/>
    <w:rsid w:val="00FC723C"/>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0D07"/>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0E83"/>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3B"/>
    <w:rsid w:val="00FF4257"/>
    <w:rsid w:val="00FF4562"/>
    <w:rsid w:val="00FF4593"/>
    <w:rsid w:val="00FF472D"/>
    <w:rsid w:val="00FF47B8"/>
    <w:rsid w:val="00FF47FD"/>
    <w:rsid w:val="00FF54EF"/>
    <w:rsid w:val="00FF5640"/>
    <w:rsid w:val="00FF5708"/>
    <w:rsid w:val="00FF609D"/>
    <w:rsid w:val="00FF625A"/>
    <w:rsid w:val="00FF6367"/>
    <w:rsid w:val="00FF63DA"/>
    <w:rsid w:val="00FF6B03"/>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EFB"/>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D46E7D"/>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D46E7D"/>
    <w:rPr>
      <w:rFonts w:eastAsia="Times New Roman"/>
      <w:b/>
      <w:sz w:val="24"/>
      <w:lang w:val="en-GB" w:eastAsia="zh-CN"/>
    </w:rPr>
  </w:style>
  <w:style w:type="table" w:styleId="TableGridLight">
    <w:name w:val="Grid Table Light"/>
    <w:basedOn w:val="TableNormal"/>
    <w:uiPriority w:val="40"/>
    <w:rsid w:val="00FF45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57631527">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7921428">
      <w:bodyDiv w:val="1"/>
      <w:marLeft w:val="0"/>
      <w:marRight w:val="0"/>
      <w:marTop w:val="0"/>
      <w:marBottom w:val="0"/>
      <w:divBdr>
        <w:top w:val="none" w:sz="0" w:space="0" w:color="auto"/>
        <w:left w:val="none" w:sz="0" w:space="0" w:color="auto"/>
        <w:bottom w:val="none" w:sz="0" w:space="0" w:color="auto"/>
        <w:right w:val="none" w:sz="0" w:space="0" w:color="auto"/>
      </w:divBdr>
      <w:divsChild>
        <w:div w:id="220215787">
          <w:marLeft w:val="878"/>
          <w:marRight w:val="0"/>
          <w:marTop w:val="96"/>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191565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6157885">
      <w:bodyDiv w:val="1"/>
      <w:marLeft w:val="0"/>
      <w:marRight w:val="0"/>
      <w:marTop w:val="0"/>
      <w:marBottom w:val="0"/>
      <w:divBdr>
        <w:top w:val="none" w:sz="0" w:space="0" w:color="auto"/>
        <w:left w:val="none" w:sz="0" w:space="0" w:color="auto"/>
        <w:bottom w:val="none" w:sz="0" w:space="0" w:color="auto"/>
        <w:right w:val="none" w:sz="0" w:space="0" w:color="auto"/>
      </w:divBdr>
      <w:divsChild>
        <w:div w:id="1797527684">
          <w:marLeft w:val="878"/>
          <w:marRight w:val="0"/>
          <w:marTop w:val="96"/>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4941557">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936301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71391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4154382">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771417">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3664689">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67301274">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326557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0078867">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5923860">
      <w:bodyDiv w:val="1"/>
      <w:marLeft w:val="0"/>
      <w:marRight w:val="0"/>
      <w:marTop w:val="0"/>
      <w:marBottom w:val="0"/>
      <w:divBdr>
        <w:top w:val="none" w:sz="0" w:space="0" w:color="auto"/>
        <w:left w:val="none" w:sz="0" w:space="0" w:color="auto"/>
        <w:bottom w:val="none" w:sz="0" w:space="0" w:color="auto"/>
        <w:right w:val="none" w:sz="0" w:space="0" w:color="auto"/>
      </w:divBdr>
      <w:divsChild>
        <w:div w:id="43019958">
          <w:marLeft w:val="403"/>
          <w:marRight w:val="0"/>
          <w:marTop w:val="96"/>
          <w:marBottom w:val="0"/>
          <w:divBdr>
            <w:top w:val="none" w:sz="0" w:space="0" w:color="auto"/>
            <w:left w:val="none" w:sz="0" w:space="0" w:color="auto"/>
            <w:bottom w:val="none" w:sz="0" w:space="0" w:color="auto"/>
            <w:right w:val="none" w:sz="0" w:space="0" w:color="auto"/>
          </w:divBdr>
        </w:div>
        <w:div w:id="822354352">
          <w:marLeft w:val="878"/>
          <w:marRight w:val="0"/>
          <w:marTop w:val="96"/>
          <w:marBottom w:val="0"/>
          <w:divBdr>
            <w:top w:val="none" w:sz="0" w:space="0" w:color="auto"/>
            <w:left w:val="none" w:sz="0" w:space="0" w:color="auto"/>
            <w:bottom w:val="none" w:sz="0" w:space="0" w:color="auto"/>
            <w:right w:val="none" w:sz="0" w:space="0" w:color="auto"/>
          </w:divBdr>
        </w:div>
        <w:div w:id="1960529423">
          <w:marLeft w:val="878"/>
          <w:marRight w:val="0"/>
          <w:marTop w:val="96"/>
          <w:marBottom w:val="0"/>
          <w:divBdr>
            <w:top w:val="none" w:sz="0" w:space="0" w:color="auto"/>
            <w:left w:val="none" w:sz="0" w:space="0" w:color="auto"/>
            <w:bottom w:val="none" w:sz="0" w:space="0" w:color="auto"/>
            <w:right w:val="none" w:sz="0" w:space="0" w:color="auto"/>
          </w:divBdr>
        </w:div>
      </w:divsChild>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1059273">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024643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162639">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35407">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25050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2867096">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276531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3297096">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173630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1305340">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1142688">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085405">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1580139">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0889763">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erias\Documents\ETSI\RANWG1\TSGR1_91-USA\R1-1721193.zip" TargetMode="External"/><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emf"/><Relationship Id="rId47" Type="http://schemas.openxmlformats.org/officeDocument/2006/relationships/image" Target="media/image19.emf"/><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17.emf"/><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oleObject" Target="embeddings/oleObject6.bin"/><Relationship Id="rId28" Type="http://schemas.openxmlformats.org/officeDocument/2006/relationships/image" Target="media/image6.emf"/><Relationship Id="rId36" Type="http://schemas.openxmlformats.org/officeDocument/2006/relationships/oleObject" Target="embeddings/oleObject12.bin"/><Relationship Id="rId49"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erias\Documents\ETSI\RANWG1\TSGR1_91-USA\R1-1721241.zip"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image" Target="media/image15.e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F02BB35-4E93-421B-9A07-26B52344BEED}">
  <ds:schemaRefs>
    <ds:schemaRef ds:uri="http://schemas.openxmlformats.org/officeDocument/2006/bibliography"/>
  </ds:schemaRefs>
</ds:datastoreItem>
</file>

<file path=customXml/itemProps6.xml><?xml version="1.0" encoding="utf-8"?>
<ds:datastoreItem xmlns:ds="http://schemas.openxmlformats.org/officeDocument/2006/customXml" ds:itemID="{E9CBC51F-90B4-4B6B-881B-B06C6D32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2435</TotalTime>
  <Pages>11</Pages>
  <Words>3224</Words>
  <Characters>18381</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492</cp:revision>
  <cp:lastPrinted>2010-08-13T21:54:00Z</cp:lastPrinted>
  <dcterms:created xsi:type="dcterms:W3CDTF">2018-02-02T22:33:00Z</dcterms:created>
  <dcterms:modified xsi:type="dcterms:W3CDTF">2018-02-16T20:54:00Z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